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2B73" w14:textId="295B3561" w:rsidR="00F52CE5" w:rsidRPr="00F07211" w:rsidRDefault="00F65D5C" w:rsidP="00CF0170">
      <w:pPr>
        <w:spacing w:before="240" w:after="240"/>
        <w:jc w:val="center"/>
        <w:rPr>
          <w:rFonts w:ascii="Calibri" w:hAnsi="Calibri" w:cs="Calibri"/>
          <w:b/>
          <w:sz w:val="44"/>
          <w:szCs w:val="44"/>
        </w:rPr>
      </w:pPr>
      <w:r>
        <w:rPr>
          <w:rFonts w:ascii="Helvetica" w:hAnsi="Helvetica" w:cs="Helvetica"/>
          <w:noProof/>
          <w:color w:val="474747"/>
        </w:rPr>
        <w:drawing>
          <wp:anchor distT="95250" distB="95250" distL="95250" distR="95250" simplePos="0" relativeHeight="251658240" behindDoc="0" locked="0" layoutInCell="1" allowOverlap="0" wp14:anchorId="3FC68ED3" wp14:editId="3C50B52D">
            <wp:simplePos x="0" y="0"/>
            <wp:positionH relativeFrom="column">
              <wp:posOffset>5608320</wp:posOffset>
            </wp:positionH>
            <wp:positionV relativeFrom="line">
              <wp:posOffset>222250</wp:posOffset>
            </wp:positionV>
            <wp:extent cx="710565" cy="636270"/>
            <wp:effectExtent l="0" t="0" r="0" b="0"/>
            <wp:wrapSquare wrapText="bothSides"/>
            <wp:docPr id="1032675763" name="Picture 1"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56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FBC">
        <w:rPr>
          <w:rFonts w:ascii="Calibri" w:hAnsi="Calibri" w:cs="Calibri"/>
          <w:b/>
          <w:bCs/>
          <w:sz w:val="44"/>
          <w:szCs w:val="44"/>
        </w:rPr>
        <w:t xml:space="preserve">Activity </w:t>
      </w:r>
      <w:r w:rsidR="002371AF">
        <w:rPr>
          <w:rFonts w:ascii="Calibri" w:hAnsi="Calibri" w:cs="Calibri"/>
          <w:b/>
          <w:bCs/>
          <w:sz w:val="44"/>
          <w:szCs w:val="44"/>
        </w:rPr>
        <w:t>2</w:t>
      </w:r>
      <w:r w:rsidR="00584FBC">
        <w:rPr>
          <w:rFonts w:ascii="Calibri" w:hAnsi="Calibri" w:cs="Calibri"/>
          <w:b/>
          <w:bCs/>
          <w:sz w:val="44"/>
          <w:szCs w:val="44"/>
        </w:rPr>
        <w:t xml:space="preserve"> – </w:t>
      </w:r>
      <w:r w:rsidR="00826E51">
        <w:rPr>
          <w:rFonts w:ascii="Calibri" w:hAnsi="Calibri" w:cs="Calibri"/>
          <w:b/>
          <w:bCs/>
          <w:sz w:val="44"/>
          <w:szCs w:val="44"/>
        </w:rPr>
        <w:t xml:space="preserve">Deforestation </w:t>
      </w:r>
      <w:r w:rsidR="00BC71CA">
        <w:rPr>
          <w:rFonts w:ascii="Calibri" w:hAnsi="Calibri" w:cs="Calibri"/>
          <w:b/>
          <w:bCs/>
          <w:sz w:val="44"/>
          <w:szCs w:val="44"/>
        </w:rPr>
        <w:t>in the Amazon</w:t>
      </w:r>
    </w:p>
    <w:tbl>
      <w:tblPr>
        <w:tblStyle w:val="TableGrid"/>
        <w:tblpPr w:leftFromText="180" w:rightFromText="180" w:vertAnchor="text" w:tblpY="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900"/>
        <w:gridCol w:w="5490"/>
        <w:gridCol w:w="770"/>
        <w:gridCol w:w="1981"/>
      </w:tblGrid>
      <w:tr w:rsidR="00376A57" w:rsidRPr="00F07211" w14:paraId="585A3B7E" w14:textId="77777777" w:rsidTr="00FA559D">
        <w:trPr>
          <w:trHeight w:val="20"/>
        </w:trPr>
        <w:tc>
          <w:tcPr>
            <w:tcW w:w="900" w:type="dxa"/>
          </w:tcPr>
          <w:p w14:paraId="28312E5C" w14:textId="77777777" w:rsidR="00376A57" w:rsidRPr="00F07211" w:rsidRDefault="00376A57" w:rsidP="00FA559D">
            <w:pPr>
              <w:rPr>
                <w:rFonts w:ascii="Calibri" w:hAnsi="Calibri" w:cs="Calibri"/>
                <w:b/>
                <w:sz w:val="24"/>
                <w:szCs w:val="24"/>
              </w:rPr>
            </w:pPr>
            <w:r w:rsidRPr="00F07211">
              <w:rPr>
                <w:rFonts w:ascii="Calibri" w:hAnsi="Calibri" w:cs="Calibri"/>
                <w:b/>
                <w:color w:val="000000" w:themeColor="text1"/>
                <w:sz w:val="24"/>
                <w:szCs w:val="24"/>
              </w:rPr>
              <w:t>Na</w:t>
            </w:r>
            <w:r w:rsidRPr="00F07211">
              <w:rPr>
                <w:rFonts w:ascii="Calibri" w:hAnsi="Calibri" w:cs="Calibri"/>
                <w:b/>
                <w:sz w:val="24"/>
                <w:szCs w:val="24"/>
              </w:rPr>
              <w:t>me:</w:t>
            </w:r>
          </w:p>
        </w:tc>
        <w:tc>
          <w:tcPr>
            <w:tcW w:w="5490" w:type="dxa"/>
            <w:tcBorders>
              <w:bottom w:val="single" w:sz="4" w:space="0" w:color="000000" w:themeColor="text1"/>
            </w:tcBorders>
          </w:tcPr>
          <w:p w14:paraId="01CC487B" w14:textId="77777777" w:rsidR="00376A57" w:rsidRPr="00F07211" w:rsidRDefault="00376A57" w:rsidP="00FA559D">
            <w:pPr>
              <w:ind w:firstLine="720"/>
              <w:rPr>
                <w:rFonts w:ascii="Calibri" w:hAnsi="Calibri" w:cs="Calibri"/>
                <w:b/>
                <w:sz w:val="24"/>
                <w:szCs w:val="24"/>
              </w:rPr>
            </w:pPr>
          </w:p>
        </w:tc>
        <w:tc>
          <w:tcPr>
            <w:tcW w:w="720" w:type="dxa"/>
          </w:tcPr>
          <w:p w14:paraId="15054DFC" w14:textId="77777777" w:rsidR="00376A57" w:rsidRPr="00F07211" w:rsidRDefault="00376A57" w:rsidP="00FA559D">
            <w:pPr>
              <w:rPr>
                <w:rFonts w:ascii="Calibri" w:hAnsi="Calibri" w:cs="Calibri"/>
                <w:b/>
                <w:sz w:val="24"/>
                <w:szCs w:val="24"/>
              </w:rPr>
            </w:pPr>
            <w:r w:rsidRPr="00F07211">
              <w:rPr>
                <w:rFonts w:ascii="Calibri" w:hAnsi="Calibri" w:cs="Calibri"/>
                <w:b/>
                <w:sz w:val="24"/>
                <w:szCs w:val="24"/>
              </w:rPr>
              <w:t>Date:</w:t>
            </w:r>
          </w:p>
        </w:tc>
        <w:tc>
          <w:tcPr>
            <w:tcW w:w="1981" w:type="dxa"/>
            <w:tcBorders>
              <w:bottom w:val="single" w:sz="4" w:space="0" w:color="000000" w:themeColor="text1"/>
            </w:tcBorders>
          </w:tcPr>
          <w:p w14:paraId="078D71FA" w14:textId="721ED73F" w:rsidR="00376A57" w:rsidRPr="00F07211" w:rsidRDefault="00376A57" w:rsidP="00FA559D">
            <w:pPr>
              <w:jc w:val="right"/>
              <w:rPr>
                <w:rFonts w:ascii="Calibri" w:hAnsi="Calibri" w:cs="Calibri"/>
                <w:b/>
                <w:sz w:val="24"/>
                <w:szCs w:val="24"/>
              </w:rPr>
            </w:pPr>
          </w:p>
        </w:tc>
      </w:tr>
    </w:tbl>
    <w:p w14:paraId="6FDE34C0" w14:textId="66588CD6" w:rsidR="00F52CE5" w:rsidRPr="00F07211" w:rsidRDefault="00F52CE5" w:rsidP="002A6738">
      <w:pPr>
        <w:tabs>
          <w:tab w:val="left" w:pos="3283"/>
        </w:tabs>
        <w:spacing w:line="240" w:lineRule="auto"/>
        <w:rPr>
          <w:rFonts w:ascii="Calibri" w:eastAsia="Arial" w:hAnsi="Calibri" w:cs="Calibri"/>
          <w:b/>
          <w:bCs/>
          <w:sz w:val="28"/>
          <w:szCs w:val="28"/>
        </w:rPr>
      </w:pPr>
    </w:p>
    <w:p w14:paraId="2CE76B12" w14:textId="744218BB" w:rsidR="00826E51" w:rsidRPr="00F65D5C" w:rsidRDefault="00523AA4" w:rsidP="00826E51">
      <w:pPr>
        <w:pStyle w:val="NormalWeb"/>
        <w:spacing w:before="0" w:beforeAutospacing="0" w:after="0" w:afterAutospacing="0"/>
        <w:textAlignment w:val="baseline"/>
        <w:rPr>
          <w:rFonts w:ascii="Arial" w:hAnsi="Arial" w:cs="Arial"/>
          <w:color w:val="474747"/>
          <w:sz w:val="22"/>
          <w:szCs w:val="22"/>
        </w:rPr>
      </w:pPr>
      <w:r w:rsidRPr="00F65D5C">
        <w:rPr>
          <w:rFonts w:ascii="Arial" w:hAnsi="Arial" w:cs="Arial"/>
          <w:b/>
          <w:iCs/>
          <w:color w:val="231F20"/>
          <w:sz w:val="22"/>
          <w:szCs w:val="22"/>
        </w:rPr>
        <w:t xml:space="preserve">Part One - </w:t>
      </w:r>
      <w:r w:rsidR="00092BDF" w:rsidRPr="00F65D5C">
        <w:rPr>
          <w:rFonts w:ascii="Arial" w:hAnsi="Arial" w:cs="Arial"/>
          <w:b/>
          <w:iCs/>
          <w:color w:val="231F20"/>
          <w:sz w:val="22"/>
          <w:szCs w:val="22"/>
        </w:rPr>
        <w:t>Directions</w:t>
      </w:r>
      <w:r w:rsidR="00092BDF" w:rsidRPr="00F65D5C">
        <w:rPr>
          <w:rFonts w:ascii="Arial" w:hAnsi="Arial" w:cs="Arial"/>
          <w:iCs/>
          <w:color w:val="231F20"/>
          <w:sz w:val="22"/>
          <w:szCs w:val="22"/>
        </w:rPr>
        <w:t xml:space="preserve">: </w:t>
      </w:r>
      <w:r w:rsidR="00826E51" w:rsidRPr="00F65D5C">
        <w:rPr>
          <w:rFonts w:ascii="Arial" w:hAnsi="Arial" w:cs="Arial"/>
          <w:color w:val="474747"/>
          <w:sz w:val="22"/>
          <w:szCs w:val="22"/>
        </w:rPr>
        <w:t>View </w:t>
      </w:r>
      <w:hyperlink r:id="rId12" w:tgtFrame="_blank" w:history="1">
        <w:r w:rsidR="00826E51" w:rsidRPr="00F65D5C">
          <w:rPr>
            <w:rStyle w:val="Hyperlink"/>
            <w:rFonts w:ascii="Arial" w:hAnsi="Arial" w:cs="Arial"/>
            <w:color w:val="0071BB"/>
            <w:sz w:val="22"/>
            <w:szCs w:val="22"/>
            <w:bdr w:val="none" w:sz="0" w:space="0" w:color="auto" w:frame="1"/>
          </w:rPr>
          <w:t>https://svs.gsfc.nasa.gov/2096/</w:t>
        </w:r>
      </w:hyperlink>
      <w:r w:rsidR="00826E51" w:rsidRPr="00F65D5C">
        <w:rPr>
          <w:rFonts w:ascii="Arial" w:hAnsi="Arial" w:cs="Arial"/>
          <w:color w:val="474747"/>
          <w:sz w:val="22"/>
          <w:szCs w:val="22"/>
        </w:rPr>
        <w:t> of deforestation around Santa Cruz, Bolivia.  Make general observations about the satellite images of the region for 1984 and 1998. The forests are indicated by green regions; deforested areas are indicated by reddish-brown areas.</w:t>
      </w:r>
      <w:r w:rsidR="00826E51" w:rsidRPr="00F65D5C">
        <w:rPr>
          <w:rStyle w:val="Emphasis"/>
          <w:rFonts w:ascii="Arial" w:hAnsi="Arial" w:cs="Arial"/>
          <w:color w:val="474747"/>
          <w:sz w:val="22"/>
          <w:szCs w:val="22"/>
          <w:bdr w:val="none" w:sz="0" w:space="0" w:color="auto" w:frame="1"/>
        </w:rPr>
        <w:t> </w:t>
      </w:r>
    </w:p>
    <w:p w14:paraId="4503683B" w14:textId="77777777" w:rsidR="00826E51" w:rsidRPr="00F65D5C" w:rsidRDefault="00826E51" w:rsidP="00826E51">
      <w:pPr>
        <w:pStyle w:val="NormalWeb"/>
        <w:spacing w:before="225" w:beforeAutospacing="0" w:after="0" w:afterAutospacing="0"/>
        <w:textAlignment w:val="baseline"/>
        <w:rPr>
          <w:rFonts w:ascii="Arial" w:hAnsi="Arial" w:cs="Arial"/>
          <w:color w:val="474747"/>
          <w:sz w:val="22"/>
          <w:szCs w:val="22"/>
        </w:rPr>
      </w:pPr>
      <w:r w:rsidRPr="00F65D5C">
        <w:rPr>
          <w:rFonts w:ascii="Arial" w:hAnsi="Arial" w:cs="Arial"/>
          <w:color w:val="474747"/>
          <w:sz w:val="22"/>
          <w:szCs w:val="22"/>
        </w:rPr>
        <w:t> </w:t>
      </w:r>
    </w:p>
    <w:p w14:paraId="347D9EA2" w14:textId="71DE53FD" w:rsidR="00D8196F" w:rsidRDefault="00D8196F" w:rsidP="00D8196F">
      <w:pPr>
        <w:numPr>
          <w:ilvl w:val="0"/>
          <w:numId w:val="27"/>
        </w:numPr>
        <w:spacing w:after="0" w:line="240" w:lineRule="auto"/>
        <w:textAlignment w:val="baseline"/>
        <w:rPr>
          <w:rFonts w:ascii="Arial" w:hAnsi="Arial" w:cs="Arial"/>
          <w:color w:val="545454"/>
        </w:rPr>
      </w:pPr>
      <w:r w:rsidRPr="00F65D5C">
        <w:rPr>
          <w:rFonts w:ascii="Arial" w:hAnsi="Arial" w:cs="Arial"/>
          <w:color w:val="545454"/>
        </w:rPr>
        <w:t>What activities are leading to deforestation in the depicted region</w:t>
      </w:r>
      <w:r w:rsidR="00B26789" w:rsidRPr="00F65D5C">
        <w:rPr>
          <w:rFonts w:ascii="Arial" w:hAnsi="Arial" w:cs="Arial"/>
          <w:color w:val="545454"/>
        </w:rPr>
        <w:t>?</w:t>
      </w:r>
    </w:p>
    <w:p w14:paraId="417A2559" w14:textId="77777777" w:rsidR="00AF116B" w:rsidRPr="00F65D5C" w:rsidRDefault="00AF116B" w:rsidP="00AF116B">
      <w:pPr>
        <w:spacing w:after="0" w:line="240" w:lineRule="auto"/>
        <w:ind w:left="720"/>
        <w:textAlignment w:val="baseline"/>
        <w:rPr>
          <w:rFonts w:ascii="Arial" w:hAnsi="Arial" w:cs="Arial"/>
          <w:color w:val="545454"/>
        </w:rPr>
      </w:pPr>
    </w:p>
    <w:p w14:paraId="523B815F" w14:textId="224EB385" w:rsidR="00D8196F" w:rsidRDefault="00D8196F" w:rsidP="00D8196F">
      <w:pPr>
        <w:numPr>
          <w:ilvl w:val="0"/>
          <w:numId w:val="27"/>
        </w:numPr>
        <w:spacing w:after="0" w:line="240" w:lineRule="auto"/>
        <w:textAlignment w:val="baseline"/>
        <w:rPr>
          <w:rFonts w:ascii="Arial" w:hAnsi="Arial" w:cs="Arial"/>
          <w:color w:val="545454"/>
        </w:rPr>
      </w:pPr>
      <w:r w:rsidRPr="00F65D5C">
        <w:rPr>
          <w:rFonts w:ascii="Arial" w:hAnsi="Arial" w:cs="Arial"/>
          <w:color w:val="545454"/>
        </w:rPr>
        <w:t>Why do you suppose this land is being changed from its natural condition in favor of alternativ</w:t>
      </w:r>
      <w:r w:rsidR="00B26789" w:rsidRPr="00F65D5C">
        <w:rPr>
          <w:rFonts w:ascii="Arial" w:hAnsi="Arial" w:cs="Arial"/>
          <w:color w:val="545454"/>
        </w:rPr>
        <w:t>e</w:t>
      </w:r>
      <w:r w:rsidRPr="00F65D5C">
        <w:rPr>
          <w:rFonts w:ascii="Arial" w:hAnsi="Arial" w:cs="Arial"/>
          <w:color w:val="545454"/>
        </w:rPr>
        <w:t xml:space="preserve"> uses? </w:t>
      </w:r>
    </w:p>
    <w:p w14:paraId="066DB7FD" w14:textId="77777777" w:rsidR="00AF116B" w:rsidRPr="00F65D5C" w:rsidRDefault="00AF116B" w:rsidP="00AF116B">
      <w:pPr>
        <w:spacing w:after="0" w:line="240" w:lineRule="auto"/>
        <w:ind w:left="720"/>
        <w:textAlignment w:val="baseline"/>
        <w:rPr>
          <w:rFonts w:ascii="Arial" w:hAnsi="Arial" w:cs="Arial"/>
          <w:color w:val="545454"/>
        </w:rPr>
      </w:pPr>
    </w:p>
    <w:p w14:paraId="4C92E985" w14:textId="7C67EFF3" w:rsidR="00B26789" w:rsidRPr="00F65D5C" w:rsidRDefault="00D8196F" w:rsidP="00D8196F">
      <w:pPr>
        <w:numPr>
          <w:ilvl w:val="0"/>
          <w:numId w:val="27"/>
        </w:numPr>
        <w:spacing w:after="0" w:line="240" w:lineRule="auto"/>
        <w:textAlignment w:val="baseline"/>
        <w:rPr>
          <w:rFonts w:ascii="Arial" w:hAnsi="Arial" w:cs="Arial"/>
          <w:color w:val="545454"/>
        </w:rPr>
      </w:pPr>
      <w:r w:rsidRPr="00F65D5C">
        <w:rPr>
          <w:rFonts w:ascii="Arial" w:hAnsi="Arial" w:cs="Arial"/>
          <w:color w:val="545454"/>
        </w:rPr>
        <w:t>Make a list of ten possible uses (products) of this land.</w:t>
      </w:r>
      <w:r w:rsidRPr="00F65D5C">
        <w:rPr>
          <w:rStyle w:val="Strong"/>
          <w:rFonts w:ascii="Arial" w:hAnsi="Arial" w:cs="Arial"/>
          <w:color w:val="545454"/>
          <w:bdr w:val="none" w:sz="0" w:space="0" w:color="auto" w:frame="1"/>
        </w:rPr>
        <w:t> </w:t>
      </w:r>
      <w:hyperlink r:id="rId13" w:tgtFrame="_blank" w:history="1">
        <w:r w:rsidRPr="00F65D5C">
          <w:rPr>
            <w:rStyle w:val="Hyperlink"/>
            <w:rFonts w:ascii="Arial" w:hAnsi="Arial" w:cs="Arial"/>
            <w:b/>
            <w:bCs/>
            <w:color w:val="0071BB"/>
            <w:bdr w:val="none" w:sz="0" w:space="0" w:color="auto" w:frame="1"/>
          </w:rPr>
          <w:t>HINT:</w:t>
        </w:r>
      </w:hyperlink>
      <w:r w:rsidRPr="00F65D5C">
        <w:rPr>
          <w:rStyle w:val="Strong"/>
          <w:rFonts w:ascii="Arial" w:hAnsi="Arial" w:cs="Arial"/>
          <w:color w:val="545454"/>
          <w:bdr w:val="none" w:sz="0" w:space="0" w:color="auto" w:frame="1"/>
        </w:rPr>
        <w:t> </w:t>
      </w:r>
      <w:r w:rsidRPr="00F65D5C">
        <w:rPr>
          <w:rFonts w:ascii="Arial" w:hAnsi="Arial" w:cs="Arial"/>
          <w:color w:val="545454"/>
        </w:rPr>
        <w:t>Scroll down to review the to see the products exported from Bolivia</w:t>
      </w:r>
      <w:r w:rsidR="00B26789" w:rsidRPr="00F65D5C">
        <w:rPr>
          <w:rFonts w:ascii="Arial" w:hAnsi="Arial" w:cs="Arial"/>
          <w:color w:val="545454"/>
        </w:rPr>
        <w:t xml:space="preserve"> </w:t>
      </w:r>
      <w:hyperlink r:id="rId14" w:anchor="economy" w:history="1">
        <w:r w:rsidR="00B26789" w:rsidRPr="00F65D5C">
          <w:rPr>
            <w:rStyle w:val="Hyperlink"/>
            <w:rFonts w:ascii="Arial" w:hAnsi="Arial" w:cs="Arial"/>
          </w:rPr>
          <w:t>https://www.cia.gov/the-world-factbook/countries/bolivia/#economy</w:t>
        </w:r>
      </w:hyperlink>
    </w:p>
    <w:p w14:paraId="4FDEEF27" w14:textId="7EBB89F9" w:rsidR="00D8196F" w:rsidRPr="00F65D5C" w:rsidRDefault="00D8196F" w:rsidP="00B26789">
      <w:pPr>
        <w:spacing w:after="0" w:line="240" w:lineRule="auto"/>
        <w:ind w:left="720"/>
        <w:textAlignment w:val="baseline"/>
        <w:rPr>
          <w:rFonts w:ascii="Arial" w:hAnsi="Arial" w:cs="Arial"/>
          <w:color w:val="545454"/>
        </w:rPr>
      </w:pPr>
    </w:p>
    <w:p w14:paraId="36899C9C" w14:textId="5C827663" w:rsidR="00D8196F" w:rsidRPr="00F65D5C" w:rsidRDefault="00D8196F" w:rsidP="00D8196F">
      <w:pPr>
        <w:numPr>
          <w:ilvl w:val="0"/>
          <w:numId w:val="27"/>
        </w:numPr>
        <w:spacing w:after="0" w:line="240" w:lineRule="auto"/>
        <w:textAlignment w:val="baseline"/>
        <w:rPr>
          <w:rFonts w:ascii="Arial" w:hAnsi="Arial" w:cs="Arial"/>
          <w:color w:val="545454"/>
        </w:rPr>
      </w:pPr>
      <w:r w:rsidRPr="00F65D5C">
        <w:rPr>
          <w:rFonts w:ascii="Arial" w:hAnsi="Arial" w:cs="Arial"/>
          <w:color w:val="545454"/>
        </w:rPr>
        <w:t>How many of these ten products pass through markets (i.e. can be purchased</w:t>
      </w:r>
      <w:r w:rsidR="00B26789" w:rsidRPr="00F65D5C">
        <w:rPr>
          <w:rFonts w:ascii="Arial" w:hAnsi="Arial" w:cs="Arial"/>
          <w:color w:val="545454"/>
        </w:rPr>
        <w:t>)</w:t>
      </w:r>
      <w:r w:rsidR="00523AA4" w:rsidRPr="00F65D5C">
        <w:rPr>
          <w:rFonts w:ascii="Arial" w:hAnsi="Arial" w:cs="Arial"/>
          <w:color w:val="545454"/>
        </w:rPr>
        <w:t>?</w:t>
      </w:r>
    </w:p>
    <w:p w14:paraId="10E8A52C" w14:textId="77777777" w:rsidR="00523AA4" w:rsidRPr="00F65D5C" w:rsidRDefault="00523AA4" w:rsidP="00523AA4">
      <w:pPr>
        <w:spacing w:after="0" w:line="240" w:lineRule="auto"/>
        <w:ind w:left="720"/>
        <w:textAlignment w:val="baseline"/>
        <w:rPr>
          <w:rFonts w:ascii="Arial" w:hAnsi="Arial" w:cs="Arial"/>
          <w:color w:val="545454"/>
        </w:rPr>
      </w:pPr>
    </w:p>
    <w:p w14:paraId="2DCC6BC6" w14:textId="77777777" w:rsidR="00523AA4" w:rsidRPr="00F65D5C" w:rsidRDefault="00D8196F" w:rsidP="00192DB5">
      <w:pPr>
        <w:numPr>
          <w:ilvl w:val="0"/>
          <w:numId w:val="27"/>
        </w:numPr>
        <w:spacing w:after="0" w:line="240" w:lineRule="auto"/>
        <w:textAlignment w:val="baseline"/>
        <w:rPr>
          <w:rStyle w:val="Emphasis"/>
          <w:rFonts w:ascii="Arial" w:hAnsi="Arial" w:cs="Arial"/>
          <w:i w:val="0"/>
          <w:iCs w:val="0"/>
          <w:color w:val="474747"/>
        </w:rPr>
      </w:pPr>
      <w:r w:rsidRPr="00F65D5C">
        <w:rPr>
          <w:rFonts w:ascii="Arial" w:hAnsi="Arial" w:cs="Arial"/>
          <w:color w:val="545454"/>
        </w:rPr>
        <w:t xml:space="preserve">Many products from the environment (such as pure air, rare plants, scenic vistas) are provided directly to people and do not pass through markets. Do you think the Bolivian government would support regulation to control </w:t>
      </w:r>
      <w:proofErr w:type="gramStart"/>
      <w:r w:rsidRPr="00F65D5C">
        <w:rPr>
          <w:rFonts w:ascii="Arial" w:hAnsi="Arial" w:cs="Arial"/>
          <w:color w:val="545454"/>
        </w:rPr>
        <w:t>deforestation?</w:t>
      </w:r>
      <w:proofErr w:type="gramEnd"/>
      <w:r w:rsidRPr="00F65D5C">
        <w:rPr>
          <w:rFonts w:ascii="Arial" w:hAnsi="Arial" w:cs="Arial"/>
          <w:color w:val="545454"/>
        </w:rPr>
        <w:t xml:space="preserve"> Why or why not?</w:t>
      </w:r>
      <w:r w:rsidRPr="00F65D5C">
        <w:rPr>
          <w:rFonts w:ascii="Arial" w:hAnsi="Arial" w:cs="Arial"/>
          <w:i/>
          <w:iCs/>
          <w:color w:val="545454"/>
          <w:bdr w:val="none" w:sz="0" w:space="0" w:color="auto" w:frame="1"/>
        </w:rPr>
        <w:t> </w:t>
      </w:r>
    </w:p>
    <w:p w14:paraId="7BD74DE5" w14:textId="77777777" w:rsidR="00523AA4" w:rsidRPr="00F65D5C" w:rsidRDefault="00523AA4" w:rsidP="00523AA4">
      <w:pPr>
        <w:spacing w:after="0" w:line="240" w:lineRule="auto"/>
        <w:ind w:left="720"/>
        <w:textAlignment w:val="baseline"/>
        <w:rPr>
          <w:rStyle w:val="Emphasis"/>
          <w:rFonts w:ascii="Arial" w:hAnsi="Arial" w:cs="Arial"/>
          <w:i w:val="0"/>
          <w:iCs w:val="0"/>
          <w:color w:val="474747"/>
        </w:rPr>
      </w:pPr>
    </w:p>
    <w:p w14:paraId="22EF252F" w14:textId="77777777" w:rsidR="00523AA4" w:rsidRPr="00F65D5C" w:rsidRDefault="00523AA4" w:rsidP="00523AA4">
      <w:pPr>
        <w:spacing w:after="0" w:line="240" w:lineRule="auto"/>
        <w:textAlignment w:val="baseline"/>
        <w:rPr>
          <w:rStyle w:val="Emphasis"/>
          <w:rFonts w:ascii="Arial" w:hAnsi="Arial" w:cs="Arial"/>
          <w:color w:val="545454"/>
          <w:bdr w:val="none" w:sz="0" w:space="0" w:color="auto" w:frame="1"/>
        </w:rPr>
      </w:pPr>
    </w:p>
    <w:p w14:paraId="2622C101" w14:textId="019F5E3E" w:rsidR="00D8196F" w:rsidRPr="00F65D5C" w:rsidRDefault="00523AA4" w:rsidP="00523AA4">
      <w:pPr>
        <w:spacing w:after="0" w:line="240" w:lineRule="auto"/>
        <w:textAlignment w:val="baseline"/>
        <w:rPr>
          <w:rFonts w:ascii="Arial" w:hAnsi="Arial" w:cs="Arial"/>
          <w:color w:val="474747"/>
        </w:rPr>
      </w:pPr>
      <w:r w:rsidRPr="00F65D5C">
        <w:rPr>
          <w:rStyle w:val="Strong"/>
          <w:rFonts w:ascii="Arial" w:hAnsi="Arial" w:cs="Arial"/>
          <w:color w:val="474747"/>
          <w:bdr w:val="none" w:sz="0" w:space="0" w:color="auto" w:frame="1"/>
        </w:rPr>
        <w:t>Part Two - Directions</w:t>
      </w:r>
    </w:p>
    <w:p w14:paraId="1E531483" w14:textId="62082995" w:rsidR="00D8196F" w:rsidRPr="00F65D5C" w:rsidRDefault="00D8196F" w:rsidP="00D8196F">
      <w:pPr>
        <w:pStyle w:val="NormalWeb"/>
        <w:spacing w:before="0" w:beforeAutospacing="0" w:after="0" w:afterAutospacing="0"/>
        <w:textAlignment w:val="baseline"/>
        <w:rPr>
          <w:rFonts w:ascii="Arial" w:hAnsi="Arial" w:cs="Arial"/>
          <w:color w:val="474747"/>
          <w:sz w:val="22"/>
          <w:szCs w:val="22"/>
        </w:rPr>
      </w:pPr>
      <w:r w:rsidRPr="00F65D5C">
        <w:rPr>
          <w:rFonts w:ascii="Arial" w:hAnsi="Arial" w:cs="Arial"/>
          <w:color w:val="474747"/>
          <w:sz w:val="22"/>
          <w:szCs w:val="22"/>
        </w:rPr>
        <w:t>Use the </w:t>
      </w:r>
      <w:hyperlink r:id="rId15" w:history="1">
        <w:hyperlink r:id="rId16" w:tgtFrame="activity" w:history="1">
          <w:r w:rsidRPr="00015122">
            <w:rPr>
              <w:rStyle w:val="Hyperlink"/>
              <w:rFonts w:ascii="Arial" w:hAnsi="Arial" w:cs="Arial"/>
              <w:sz w:val="22"/>
              <w:szCs w:val="22"/>
              <w:bdr w:val="none" w:sz="0" w:space="0" w:color="auto" w:frame="1"/>
            </w:rPr>
            <w:t>Amazon Boat Trip</w:t>
          </w:r>
        </w:hyperlink>
      </w:hyperlink>
      <w:r w:rsidRPr="00F65D5C">
        <w:rPr>
          <w:rFonts w:ascii="Arial" w:hAnsi="Arial" w:cs="Arial"/>
          <w:color w:val="474747"/>
          <w:sz w:val="22"/>
          <w:szCs w:val="22"/>
        </w:rPr>
        <w:t> article to complete this Activity.</w:t>
      </w:r>
    </w:p>
    <w:p w14:paraId="7446B490" w14:textId="154937E5" w:rsidR="00D8196F" w:rsidRPr="00F65D5C" w:rsidRDefault="00D8196F" w:rsidP="00D8196F">
      <w:pPr>
        <w:pStyle w:val="NormalWeb"/>
        <w:spacing w:before="0" w:beforeAutospacing="0" w:after="0" w:afterAutospacing="0"/>
        <w:textAlignment w:val="baseline"/>
        <w:rPr>
          <w:rFonts w:ascii="Arial" w:hAnsi="Arial" w:cs="Arial"/>
          <w:color w:val="474747"/>
          <w:sz w:val="22"/>
          <w:szCs w:val="22"/>
        </w:rPr>
      </w:pPr>
    </w:p>
    <w:p w14:paraId="5789E362" w14:textId="5E8FC35B" w:rsidR="00D8196F" w:rsidRPr="00F65D5C" w:rsidRDefault="00D8196F" w:rsidP="00D8196F">
      <w:pPr>
        <w:numPr>
          <w:ilvl w:val="0"/>
          <w:numId w:val="28"/>
        </w:numPr>
        <w:spacing w:after="0" w:line="240" w:lineRule="auto"/>
        <w:textAlignment w:val="baseline"/>
        <w:rPr>
          <w:rStyle w:val="Emphasis"/>
          <w:rFonts w:ascii="Arial" w:hAnsi="Arial" w:cs="Arial"/>
          <w:i w:val="0"/>
          <w:iCs w:val="0"/>
          <w:color w:val="545454"/>
        </w:rPr>
      </w:pPr>
      <w:r w:rsidRPr="00F65D5C">
        <w:rPr>
          <w:rFonts w:ascii="Arial" w:hAnsi="Arial" w:cs="Arial"/>
          <w:color w:val="545454"/>
        </w:rPr>
        <w:t>What is being marketed at this site?</w:t>
      </w:r>
      <w:r w:rsidRPr="00F65D5C">
        <w:rPr>
          <w:rStyle w:val="Emphasis"/>
          <w:rFonts w:ascii="Arial" w:hAnsi="Arial" w:cs="Arial"/>
          <w:color w:val="545454"/>
          <w:bdr w:val="none" w:sz="0" w:space="0" w:color="auto" w:frame="1"/>
        </w:rPr>
        <w:t> </w:t>
      </w:r>
    </w:p>
    <w:p w14:paraId="41F645C0" w14:textId="77777777" w:rsidR="00523AA4" w:rsidRPr="00F65D5C" w:rsidRDefault="00523AA4" w:rsidP="00523AA4">
      <w:pPr>
        <w:spacing w:after="0" w:line="240" w:lineRule="auto"/>
        <w:ind w:left="720"/>
        <w:textAlignment w:val="baseline"/>
        <w:rPr>
          <w:rFonts w:ascii="Arial" w:hAnsi="Arial" w:cs="Arial"/>
          <w:color w:val="545454"/>
        </w:rPr>
      </w:pPr>
    </w:p>
    <w:p w14:paraId="5FE5162B" w14:textId="1FDEBB9B" w:rsidR="00D8196F" w:rsidRPr="00F65D5C" w:rsidRDefault="00D8196F" w:rsidP="00D8196F">
      <w:pPr>
        <w:numPr>
          <w:ilvl w:val="0"/>
          <w:numId w:val="28"/>
        </w:numPr>
        <w:spacing w:after="0" w:line="240" w:lineRule="auto"/>
        <w:textAlignment w:val="baseline"/>
        <w:rPr>
          <w:rFonts w:ascii="Arial" w:hAnsi="Arial" w:cs="Arial"/>
          <w:color w:val="545454"/>
        </w:rPr>
      </w:pPr>
      <w:r w:rsidRPr="00F65D5C">
        <w:rPr>
          <w:rFonts w:ascii="Arial" w:hAnsi="Arial" w:cs="Arial"/>
          <w:color w:val="545454"/>
        </w:rPr>
        <w:t>If the organization selling trips could purchase the land where these tours are conducted, do you think it would be more or less likely to preserve the rare flora on that land? </w:t>
      </w:r>
    </w:p>
    <w:p w14:paraId="4A247C5C" w14:textId="77777777" w:rsidR="00523AA4" w:rsidRPr="00F65D5C" w:rsidRDefault="00523AA4" w:rsidP="00523AA4">
      <w:pPr>
        <w:spacing w:after="0" w:line="240" w:lineRule="auto"/>
        <w:textAlignment w:val="baseline"/>
        <w:rPr>
          <w:rFonts w:ascii="Arial" w:hAnsi="Arial" w:cs="Arial"/>
          <w:color w:val="545454"/>
        </w:rPr>
      </w:pPr>
    </w:p>
    <w:p w14:paraId="3C5F4662" w14:textId="65F3AF08" w:rsidR="00523AA4" w:rsidRPr="00F65D5C" w:rsidRDefault="00D8196F" w:rsidP="006F20C0">
      <w:pPr>
        <w:numPr>
          <w:ilvl w:val="0"/>
          <w:numId w:val="28"/>
        </w:numPr>
        <w:spacing w:after="0" w:line="240" w:lineRule="auto"/>
        <w:textAlignment w:val="baseline"/>
        <w:rPr>
          <w:rFonts w:ascii="Arial" w:hAnsi="Arial" w:cs="Arial"/>
          <w:color w:val="545454"/>
        </w:rPr>
      </w:pPr>
      <w:r w:rsidRPr="00F65D5C">
        <w:rPr>
          <w:rFonts w:ascii="Arial" w:hAnsi="Arial" w:cs="Arial"/>
          <w:color w:val="545454"/>
        </w:rPr>
        <w:t>How was Margaret Mee helping to preserve the rare moonflower</w:t>
      </w:r>
      <w:r w:rsidR="00523AA4" w:rsidRPr="00F65D5C">
        <w:rPr>
          <w:rFonts w:ascii="Arial" w:hAnsi="Arial" w:cs="Arial"/>
          <w:color w:val="545454"/>
        </w:rPr>
        <w:t>?</w:t>
      </w:r>
    </w:p>
    <w:p w14:paraId="37515B3F" w14:textId="77777777" w:rsidR="00523AA4" w:rsidRPr="00F65D5C" w:rsidRDefault="00523AA4" w:rsidP="00523AA4">
      <w:pPr>
        <w:spacing w:after="0" w:line="240" w:lineRule="auto"/>
        <w:ind w:left="720"/>
        <w:textAlignment w:val="baseline"/>
        <w:rPr>
          <w:rFonts w:ascii="Arial" w:hAnsi="Arial" w:cs="Arial"/>
          <w:color w:val="545454"/>
        </w:rPr>
      </w:pPr>
    </w:p>
    <w:p w14:paraId="3C5FDD5E" w14:textId="77777777" w:rsidR="00F65D5C" w:rsidRPr="00F65D5C" w:rsidRDefault="00D8196F" w:rsidP="00F65D5C">
      <w:pPr>
        <w:numPr>
          <w:ilvl w:val="0"/>
          <w:numId w:val="28"/>
        </w:numPr>
        <w:spacing w:after="0" w:line="240" w:lineRule="auto"/>
        <w:textAlignment w:val="baseline"/>
        <w:rPr>
          <w:rFonts w:ascii="Arial" w:hAnsi="Arial" w:cs="Arial"/>
          <w:color w:val="545454"/>
        </w:rPr>
      </w:pPr>
      <w:r w:rsidRPr="00F65D5C">
        <w:rPr>
          <w:rFonts w:ascii="Arial" w:hAnsi="Arial" w:cs="Arial"/>
          <w:color w:val="545454"/>
        </w:rPr>
        <w:t>How are markets helping to preserve the rare moonflower? </w:t>
      </w:r>
    </w:p>
    <w:p w14:paraId="0444CF30" w14:textId="77777777" w:rsidR="00F65D5C" w:rsidRPr="00F65D5C" w:rsidRDefault="00F65D5C" w:rsidP="00F65D5C">
      <w:pPr>
        <w:spacing w:after="0" w:line="240" w:lineRule="auto"/>
        <w:ind w:left="720"/>
        <w:textAlignment w:val="baseline"/>
        <w:rPr>
          <w:rFonts w:ascii="Arial" w:hAnsi="Arial" w:cs="Arial"/>
          <w:color w:val="545454"/>
        </w:rPr>
      </w:pPr>
    </w:p>
    <w:p w14:paraId="5D8FF3FA" w14:textId="2EA0823A" w:rsidR="00826E51" w:rsidRPr="00F65D5C" w:rsidRDefault="00D8196F" w:rsidP="00F65D5C">
      <w:pPr>
        <w:numPr>
          <w:ilvl w:val="0"/>
          <w:numId w:val="28"/>
        </w:numPr>
        <w:spacing w:after="0" w:line="240" w:lineRule="auto"/>
        <w:textAlignment w:val="baseline"/>
        <w:rPr>
          <w:rFonts w:ascii="Arial" w:hAnsi="Arial" w:cs="Arial"/>
          <w:color w:val="545454"/>
        </w:rPr>
      </w:pPr>
      <w:r w:rsidRPr="00F65D5C">
        <w:rPr>
          <w:rFonts w:ascii="Arial" w:hAnsi="Arial" w:cs="Arial"/>
          <w:color w:val="545454"/>
        </w:rPr>
        <w:t>Can you think of any situation in which tourists cannot help</w:t>
      </w:r>
      <w:r w:rsidR="00015122">
        <w:rPr>
          <w:rFonts w:ascii="Arial" w:hAnsi="Arial" w:cs="Arial"/>
          <w:color w:val="545454"/>
        </w:rPr>
        <w:t xml:space="preserve"> to</w:t>
      </w:r>
      <w:r w:rsidRPr="00F65D5C">
        <w:rPr>
          <w:rFonts w:ascii="Arial" w:hAnsi="Arial" w:cs="Arial"/>
          <w:color w:val="545454"/>
        </w:rPr>
        <w:t xml:space="preserve"> preserve an area by paying to visit it? How can the area be preserved</w:t>
      </w:r>
      <w:r w:rsidR="00015122">
        <w:rPr>
          <w:rFonts w:ascii="Arial" w:hAnsi="Arial" w:cs="Arial"/>
          <w:color w:val="545454"/>
        </w:rPr>
        <w:t>?</w:t>
      </w:r>
      <w:r w:rsidR="00826E51" w:rsidRPr="00F65D5C">
        <w:rPr>
          <w:rFonts w:ascii="Arial" w:hAnsi="Arial" w:cs="Arial"/>
          <w:color w:val="545454"/>
        </w:rPr>
        <w:br/>
      </w:r>
    </w:p>
    <w:sectPr w:rsidR="00826E51" w:rsidRPr="00F65D5C" w:rsidSect="00CC795C">
      <w:headerReference w:type="default" r:id="rId17"/>
      <w:footerReference w:type="even" r:id="rId18"/>
      <w:footerReference w:type="default" r:id="rId19"/>
      <w:type w:val="continuous"/>
      <w:pgSz w:w="12240" w:h="15840"/>
      <w:pgMar w:top="1827"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A856" w14:textId="77777777" w:rsidR="00CC795C" w:rsidRDefault="00CC795C" w:rsidP="00440554">
      <w:pPr>
        <w:spacing w:after="0" w:line="240" w:lineRule="auto"/>
      </w:pPr>
      <w:r>
        <w:separator/>
      </w:r>
    </w:p>
  </w:endnote>
  <w:endnote w:type="continuationSeparator" w:id="0">
    <w:p w14:paraId="77C7FC96" w14:textId="77777777" w:rsidR="00CC795C" w:rsidRDefault="00CC795C" w:rsidP="0044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le Bold">
    <w:altName w:val="Calibri"/>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9926754"/>
      <w:docPartObj>
        <w:docPartGallery w:val="Page Numbers (Bottom of Page)"/>
        <w:docPartUnique/>
      </w:docPartObj>
    </w:sdtPr>
    <w:sdtEndPr>
      <w:rPr>
        <w:rStyle w:val="PageNumber"/>
      </w:rPr>
    </w:sdtEndPr>
    <w:sdtContent>
      <w:p w14:paraId="0582DC8C" w14:textId="0C3D50EF" w:rsidR="0009196E" w:rsidRDefault="0009196E" w:rsidP="00D802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2F8EB7" w14:textId="77777777" w:rsidR="0009196E" w:rsidRDefault="0009196E" w:rsidP="000919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6CB7" w14:textId="77777777" w:rsidR="0009196E" w:rsidRDefault="0009196E" w:rsidP="000919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39F7" w14:textId="77777777" w:rsidR="00CC795C" w:rsidRDefault="00CC795C" w:rsidP="00440554">
      <w:pPr>
        <w:spacing w:after="0" w:line="240" w:lineRule="auto"/>
      </w:pPr>
      <w:r>
        <w:separator/>
      </w:r>
    </w:p>
  </w:footnote>
  <w:footnote w:type="continuationSeparator" w:id="0">
    <w:p w14:paraId="147E3A04" w14:textId="77777777" w:rsidR="00CC795C" w:rsidRDefault="00CC795C" w:rsidP="00440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2043" w14:textId="2CF7DE70" w:rsidR="004673AC" w:rsidRDefault="004673AC" w:rsidP="004673AC">
    <w:pPr>
      <w:pStyle w:val="Footer"/>
      <w:rPr>
        <w:rFonts w:ascii="Calibri" w:hAnsi="Calibri" w:cs="Calibri"/>
        <w:i/>
      </w:rPr>
    </w:pPr>
    <w:r w:rsidRPr="004673AC">
      <w:rPr>
        <w:rFonts w:ascii="Calibri" w:hAnsi="Calibri" w:cs="Calibri"/>
        <w:i/>
      </w:rPr>
      <w:t xml:space="preserve"> </w:t>
    </w:r>
  </w:p>
  <w:p w14:paraId="5BD74DEA" w14:textId="09E3C94E" w:rsidR="000E4827" w:rsidRDefault="00EE4294" w:rsidP="004673AC">
    <w:pPr>
      <w:pStyle w:val="Footer"/>
      <w:rPr>
        <w:rFonts w:ascii="Calibri" w:hAnsi="Calibri" w:cs="Calibri"/>
        <w:b/>
        <w:color w:val="005CB8"/>
        <w:sz w:val="36"/>
      </w:rPr>
    </w:pPr>
    <w:r>
      <w:rPr>
        <w:rFonts w:ascii="Calibri" w:hAnsi="Calibri" w:cs="Calibri"/>
        <w:i/>
        <w:noProof/>
      </w:rPr>
      <w:drawing>
        <wp:anchor distT="0" distB="0" distL="114300" distR="114300" simplePos="0" relativeHeight="251668480" behindDoc="1" locked="0" layoutInCell="1" allowOverlap="1" wp14:anchorId="7D4BCB66" wp14:editId="1F6BDFF5">
          <wp:simplePos x="0" y="0"/>
          <wp:positionH relativeFrom="margin">
            <wp:posOffset>5274945</wp:posOffset>
          </wp:positionH>
          <wp:positionV relativeFrom="paragraph">
            <wp:posOffset>70373</wp:posOffset>
          </wp:positionV>
          <wp:extent cx="1152690" cy="588352"/>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52690" cy="588352"/>
                  </a:xfrm>
                  <a:prstGeom prst="rect">
                    <a:avLst/>
                  </a:prstGeom>
                </pic:spPr>
              </pic:pic>
            </a:graphicData>
          </a:graphic>
          <wp14:sizeRelH relativeFrom="page">
            <wp14:pctWidth>0</wp14:pctWidth>
          </wp14:sizeRelH>
          <wp14:sizeRelV relativeFrom="page">
            <wp14:pctHeight>0</wp14:pctHeight>
          </wp14:sizeRelV>
        </wp:anchor>
      </w:drawing>
    </w:r>
  </w:p>
  <w:p w14:paraId="12DFE3A9" w14:textId="6E6CD5E8" w:rsidR="00340F6A" w:rsidRDefault="00584FBC">
    <w:r>
      <w:t>Save the Moonflowers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38C1"/>
    <w:multiLevelType w:val="hybridMultilevel"/>
    <w:tmpl w:val="82240492"/>
    <w:lvl w:ilvl="0" w:tplc="C3ECD9E8">
      <w:start w:val="9"/>
      <w:numFmt w:val="decimal"/>
      <w:lvlText w:val="%1."/>
      <w:lvlJc w:val="left"/>
      <w:pPr>
        <w:ind w:left="864" w:hanging="504"/>
      </w:pPr>
      <w:rPr>
        <w:rFonts w:ascii="Calibri" w:hAnsi="Calibri" w:cs="Calibri"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A2637"/>
    <w:multiLevelType w:val="hybridMultilevel"/>
    <w:tmpl w:val="1B82953E"/>
    <w:lvl w:ilvl="0" w:tplc="D40C7B92">
      <w:start w:val="9"/>
      <w:numFmt w:val="decimal"/>
      <w:lvlText w:val="%1."/>
      <w:lvlJc w:val="left"/>
      <w:pPr>
        <w:ind w:left="864" w:hanging="348"/>
      </w:pPr>
      <w:rPr>
        <w:rFonts w:hint="default"/>
        <w:b/>
        <w:bCs/>
        <w:w w:val="100"/>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 w15:restartNumberingAfterBreak="0">
    <w:nsid w:val="0E5924F7"/>
    <w:multiLevelType w:val="hybridMultilevel"/>
    <w:tmpl w:val="A636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C4580"/>
    <w:multiLevelType w:val="hybridMultilevel"/>
    <w:tmpl w:val="9C46A31C"/>
    <w:lvl w:ilvl="0" w:tplc="86947234">
      <w:start w:val="7"/>
      <w:numFmt w:val="decimal"/>
      <w:lvlText w:val="%1."/>
      <w:lvlJc w:val="left"/>
      <w:pPr>
        <w:ind w:left="711" w:hanging="195"/>
      </w:pPr>
      <w:rPr>
        <w:rFonts w:hint="default"/>
        <w:b/>
        <w:bCs/>
        <w:w w:val="100"/>
      </w:rPr>
    </w:lvl>
    <w:lvl w:ilvl="1" w:tplc="C5560912">
      <w:start w:val="9"/>
      <w:numFmt w:val="decimal"/>
      <w:lvlText w:val="%2."/>
      <w:lvlJc w:val="left"/>
      <w:pPr>
        <w:ind w:left="854" w:hanging="247"/>
        <w:jc w:val="right"/>
      </w:pPr>
      <w:rPr>
        <w:rFonts w:ascii="Minion" w:eastAsia="Minion" w:hAnsi="Minion" w:cs="Minion" w:hint="default"/>
        <w:color w:val="231F20"/>
        <w:spacing w:val="-13"/>
        <w:w w:val="100"/>
        <w:sz w:val="22"/>
        <w:szCs w:val="22"/>
      </w:rPr>
    </w:lvl>
    <w:lvl w:ilvl="2" w:tplc="374EFA88">
      <w:numFmt w:val="bullet"/>
      <w:lvlText w:val="•"/>
      <w:lvlJc w:val="left"/>
      <w:pPr>
        <w:ind w:left="1138" w:hanging="247"/>
      </w:pPr>
      <w:rPr>
        <w:rFonts w:hint="default"/>
      </w:rPr>
    </w:lvl>
    <w:lvl w:ilvl="3" w:tplc="EF260E1C">
      <w:numFmt w:val="bullet"/>
      <w:lvlText w:val="•"/>
      <w:lvlJc w:val="left"/>
      <w:pPr>
        <w:ind w:left="1416" w:hanging="247"/>
      </w:pPr>
      <w:rPr>
        <w:rFonts w:hint="default"/>
      </w:rPr>
    </w:lvl>
    <w:lvl w:ilvl="4" w:tplc="9A507C06">
      <w:numFmt w:val="bullet"/>
      <w:lvlText w:val="•"/>
      <w:lvlJc w:val="left"/>
      <w:pPr>
        <w:ind w:left="1694" w:hanging="247"/>
      </w:pPr>
      <w:rPr>
        <w:rFonts w:hint="default"/>
      </w:rPr>
    </w:lvl>
    <w:lvl w:ilvl="5" w:tplc="535ECBAC">
      <w:numFmt w:val="bullet"/>
      <w:lvlText w:val="•"/>
      <w:lvlJc w:val="left"/>
      <w:pPr>
        <w:ind w:left="1972" w:hanging="247"/>
      </w:pPr>
      <w:rPr>
        <w:rFonts w:hint="default"/>
      </w:rPr>
    </w:lvl>
    <w:lvl w:ilvl="6" w:tplc="0908F566">
      <w:numFmt w:val="bullet"/>
      <w:lvlText w:val="•"/>
      <w:lvlJc w:val="left"/>
      <w:pPr>
        <w:ind w:left="2250" w:hanging="247"/>
      </w:pPr>
      <w:rPr>
        <w:rFonts w:hint="default"/>
      </w:rPr>
    </w:lvl>
    <w:lvl w:ilvl="7" w:tplc="DD627B10">
      <w:numFmt w:val="bullet"/>
      <w:lvlText w:val="•"/>
      <w:lvlJc w:val="left"/>
      <w:pPr>
        <w:ind w:left="2528" w:hanging="247"/>
      </w:pPr>
      <w:rPr>
        <w:rFonts w:hint="default"/>
      </w:rPr>
    </w:lvl>
    <w:lvl w:ilvl="8" w:tplc="B1F4939E">
      <w:numFmt w:val="bullet"/>
      <w:lvlText w:val="•"/>
      <w:lvlJc w:val="left"/>
      <w:pPr>
        <w:ind w:left="2807" w:hanging="247"/>
      </w:pPr>
      <w:rPr>
        <w:rFonts w:hint="default"/>
      </w:rPr>
    </w:lvl>
  </w:abstractNum>
  <w:abstractNum w:abstractNumId="4" w15:restartNumberingAfterBreak="0">
    <w:nsid w:val="1BFD61AA"/>
    <w:multiLevelType w:val="multilevel"/>
    <w:tmpl w:val="1D92B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CC4616"/>
    <w:multiLevelType w:val="hybridMultilevel"/>
    <w:tmpl w:val="09F0A52A"/>
    <w:lvl w:ilvl="0" w:tplc="C2A84896">
      <w:start w:val="9"/>
      <w:numFmt w:val="decimal"/>
      <w:lvlText w:val="%1."/>
      <w:lvlJc w:val="left"/>
      <w:pPr>
        <w:ind w:left="864" w:hanging="348"/>
      </w:pPr>
      <w:rPr>
        <w:rFonts w:hint="default"/>
        <w:b/>
        <w:bCs/>
        <w:w w:val="100"/>
      </w:rPr>
    </w:lvl>
    <w:lvl w:ilvl="1" w:tplc="C5560912">
      <w:start w:val="9"/>
      <w:numFmt w:val="decimal"/>
      <w:lvlText w:val="%2."/>
      <w:lvlJc w:val="left"/>
      <w:pPr>
        <w:ind w:left="854" w:hanging="247"/>
        <w:jc w:val="right"/>
      </w:pPr>
      <w:rPr>
        <w:rFonts w:ascii="Minion" w:eastAsia="Minion" w:hAnsi="Minion" w:cs="Minion" w:hint="default"/>
        <w:color w:val="231F20"/>
        <w:spacing w:val="-13"/>
        <w:w w:val="100"/>
        <w:sz w:val="22"/>
        <w:szCs w:val="22"/>
      </w:rPr>
    </w:lvl>
    <w:lvl w:ilvl="2" w:tplc="374EFA88">
      <w:numFmt w:val="bullet"/>
      <w:lvlText w:val="•"/>
      <w:lvlJc w:val="left"/>
      <w:pPr>
        <w:ind w:left="1138" w:hanging="247"/>
      </w:pPr>
      <w:rPr>
        <w:rFonts w:hint="default"/>
      </w:rPr>
    </w:lvl>
    <w:lvl w:ilvl="3" w:tplc="EF260E1C">
      <w:numFmt w:val="bullet"/>
      <w:lvlText w:val="•"/>
      <w:lvlJc w:val="left"/>
      <w:pPr>
        <w:ind w:left="1416" w:hanging="247"/>
      </w:pPr>
      <w:rPr>
        <w:rFonts w:hint="default"/>
      </w:rPr>
    </w:lvl>
    <w:lvl w:ilvl="4" w:tplc="9A507C06">
      <w:numFmt w:val="bullet"/>
      <w:lvlText w:val="•"/>
      <w:lvlJc w:val="left"/>
      <w:pPr>
        <w:ind w:left="1694" w:hanging="247"/>
      </w:pPr>
      <w:rPr>
        <w:rFonts w:hint="default"/>
      </w:rPr>
    </w:lvl>
    <w:lvl w:ilvl="5" w:tplc="535ECBAC">
      <w:numFmt w:val="bullet"/>
      <w:lvlText w:val="•"/>
      <w:lvlJc w:val="left"/>
      <w:pPr>
        <w:ind w:left="1972" w:hanging="247"/>
      </w:pPr>
      <w:rPr>
        <w:rFonts w:hint="default"/>
      </w:rPr>
    </w:lvl>
    <w:lvl w:ilvl="6" w:tplc="0908F566">
      <w:numFmt w:val="bullet"/>
      <w:lvlText w:val="•"/>
      <w:lvlJc w:val="left"/>
      <w:pPr>
        <w:ind w:left="2250" w:hanging="247"/>
      </w:pPr>
      <w:rPr>
        <w:rFonts w:hint="default"/>
      </w:rPr>
    </w:lvl>
    <w:lvl w:ilvl="7" w:tplc="DD627B10">
      <w:numFmt w:val="bullet"/>
      <w:lvlText w:val="•"/>
      <w:lvlJc w:val="left"/>
      <w:pPr>
        <w:ind w:left="2528" w:hanging="247"/>
      </w:pPr>
      <w:rPr>
        <w:rFonts w:hint="default"/>
      </w:rPr>
    </w:lvl>
    <w:lvl w:ilvl="8" w:tplc="B1F4939E">
      <w:numFmt w:val="bullet"/>
      <w:lvlText w:val="•"/>
      <w:lvlJc w:val="left"/>
      <w:pPr>
        <w:ind w:left="2807" w:hanging="247"/>
      </w:pPr>
      <w:rPr>
        <w:rFonts w:hint="default"/>
      </w:rPr>
    </w:lvl>
  </w:abstractNum>
  <w:abstractNum w:abstractNumId="6" w15:restartNumberingAfterBreak="0">
    <w:nsid w:val="20E073BE"/>
    <w:multiLevelType w:val="hybridMultilevel"/>
    <w:tmpl w:val="D5ACBD38"/>
    <w:lvl w:ilvl="0" w:tplc="43DA8982">
      <w:start w:val="5"/>
      <w:numFmt w:val="decimal"/>
      <w:lvlText w:val="%1."/>
      <w:lvlJc w:val="left"/>
      <w:pPr>
        <w:ind w:left="711" w:hanging="195"/>
      </w:pPr>
      <w:rPr>
        <w:rFonts w:hint="default"/>
        <w:b/>
        <w:bCs/>
        <w:w w:val="100"/>
      </w:rPr>
    </w:lvl>
    <w:lvl w:ilvl="1" w:tplc="C5560912">
      <w:start w:val="9"/>
      <w:numFmt w:val="decimal"/>
      <w:lvlText w:val="%2."/>
      <w:lvlJc w:val="left"/>
      <w:pPr>
        <w:ind w:left="854" w:hanging="247"/>
        <w:jc w:val="right"/>
      </w:pPr>
      <w:rPr>
        <w:rFonts w:ascii="Minion" w:eastAsia="Minion" w:hAnsi="Minion" w:cs="Minion" w:hint="default"/>
        <w:color w:val="231F20"/>
        <w:spacing w:val="-13"/>
        <w:w w:val="100"/>
        <w:sz w:val="22"/>
        <w:szCs w:val="22"/>
      </w:rPr>
    </w:lvl>
    <w:lvl w:ilvl="2" w:tplc="374EFA88">
      <w:numFmt w:val="bullet"/>
      <w:lvlText w:val="•"/>
      <w:lvlJc w:val="left"/>
      <w:pPr>
        <w:ind w:left="1138" w:hanging="247"/>
      </w:pPr>
      <w:rPr>
        <w:rFonts w:hint="default"/>
      </w:rPr>
    </w:lvl>
    <w:lvl w:ilvl="3" w:tplc="EF260E1C">
      <w:numFmt w:val="bullet"/>
      <w:lvlText w:val="•"/>
      <w:lvlJc w:val="left"/>
      <w:pPr>
        <w:ind w:left="1416" w:hanging="247"/>
      </w:pPr>
      <w:rPr>
        <w:rFonts w:hint="default"/>
      </w:rPr>
    </w:lvl>
    <w:lvl w:ilvl="4" w:tplc="9A507C06">
      <w:numFmt w:val="bullet"/>
      <w:lvlText w:val="•"/>
      <w:lvlJc w:val="left"/>
      <w:pPr>
        <w:ind w:left="1694" w:hanging="247"/>
      </w:pPr>
      <w:rPr>
        <w:rFonts w:hint="default"/>
      </w:rPr>
    </w:lvl>
    <w:lvl w:ilvl="5" w:tplc="535ECBAC">
      <w:numFmt w:val="bullet"/>
      <w:lvlText w:val="•"/>
      <w:lvlJc w:val="left"/>
      <w:pPr>
        <w:ind w:left="1972" w:hanging="247"/>
      </w:pPr>
      <w:rPr>
        <w:rFonts w:hint="default"/>
      </w:rPr>
    </w:lvl>
    <w:lvl w:ilvl="6" w:tplc="0908F566">
      <w:numFmt w:val="bullet"/>
      <w:lvlText w:val="•"/>
      <w:lvlJc w:val="left"/>
      <w:pPr>
        <w:ind w:left="2250" w:hanging="247"/>
      </w:pPr>
      <w:rPr>
        <w:rFonts w:hint="default"/>
      </w:rPr>
    </w:lvl>
    <w:lvl w:ilvl="7" w:tplc="DD627B10">
      <w:numFmt w:val="bullet"/>
      <w:lvlText w:val="•"/>
      <w:lvlJc w:val="left"/>
      <w:pPr>
        <w:ind w:left="2528" w:hanging="247"/>
      </w:pPr>
      <w:rPr>
        <w:rFonts w:hint="default"/>
      </w:rPr>
    </w:lvl>
    <w:lvl w:ilvl="8" w:tplc="B1F4939E">
      <w:numFmt w:val="bullet"/>
      <w:lvlText w:val="•"/>
      <w:lvlJc w:val="left"/>
      <w:pPr>
        <w:ind w:left="2807" w:hanging="247"/>
      </w:pPr>
      <w:rPr>
        <w:rFonts w:hint="default"/>
      </w:rPr>
    </w:lvl>
  </w:abstractNum>
  <w:abstractNum w:abstractNumId="7" w15:restartNumberingAfterBreak="0">
    <w:nsid w:val="23540721"/>
    <w:multiLevelType w:val="hybridMultilevel"/>
    <w:tmpl w:val="659A2EBC"/>
    <w:lvl w:ilvl="0" w:tplc="728497D6">
      <w:start w:val="3"/>
      <w:numFmt w:val="decimal"/>
      <w:lvlText w:val="%1."/>
      <w:lvlJc w:val="left"/>
      <w:pPr>
        <w:ind w:left="711" w:hanging="195"/>
      </w:pPr>
      <w:rPr>
        <w:rFonts w:hint="default"/>
        <w:b/>
        <w:bCs/>
        <w:w w:val="100"/>
      </w:rPr>
    </w:lvl>
    <w:lvl w:ilvl="1" w:tplc="C5560912">
      <w:start w:val="9"/>
      <w:numFmt w:val="decimal"/>
      <w:lvlText w:val="%2."/>
      <w:lvlJc w:val="left"/>
      <w:pPr>
        <w:ind w:left="854" w:hanging="247"/>
        <w:jc w:val="right"/>
      </w:pPr>
      <w:rPr>
        <w:rFonts w:ascii="Minion" w:eastAsia="Minion" w:hAnsi="Minion" w:cs="Minion" w:hint="default"/>
        <w:color w:val="231F20"/>
        <w:spacing w:val="-13"/>
        <w:w w:val="100"/>
        <w:sz w:val="22"/>
        <w:szCs w:val="22"/>
      </w:rPr>
    </w:lvl>
    <w:lvl w:ilvl="2" w:tplc="374EFA88">
      <w:numFmt w:val="bullet"/>
      <w:lvlText w:val="•"/>
      <w:lvlJc w:val="left"/>
      <w:pPr>
        <w:ind w:left="1138" w:hanging="247"/>
      </w:pPr>
      <w:rPr>
        <w:rFonts w:hint="default"/>
      </w:rPr>
    </w:lvl>
    <w:lvl w:ilvl="3" w:tplc="EF260E1C">
      <w:numFmt w:val="bullet"/>
      <w:lvlText w:val="•"/>
      <w:lvlJc w:val="left"/>
      <w:pPr>
        <w:ind w:left="1416" w:hanging="247"/>
      </w:pPr>
      <w:rPr>
        <w:rFonts w:hint="default"/>
      </w:rPr>
    </w:lvl>
    <w:lvl w:ilvl="4" w:tplc="9A507C06">
      <w:numFmt w:val="bullet"/>
      <w:lvlText w:val="•"/>
      <w:lvlJc w:val="left"/>
      <w:pPr>
        <w:ind w:left="1694" w:hanging="247"/>
      </w:pPr>
      <w:rPr>
        <w:rFonts w:hint="default"/>
      </w:rPr>
    </w:lvl>
    <w:lvl w:ilvl="5" w:tplc="535ECBAC">
      <w:numFmt w:val="bullet"/>
      <w:lvlText w:val="•"/>
      <w:lvlJc w:val="left"/>
      <w:pPr>
        <w:ind w:left="1972" w:hanging="247"/>
      </w:pPr>
      <w:rPr>
        <w:rFonts w:hint="default"/>
      </w:rPr>
    </w:lvl>
    <w:lvl w:ilvl="6" w:tplc="0908F566">
      <w:numFmt w:val="bullet"/>
      <w:lvlText w:val="•"/>
      <w:lvlJc w:val="left"/>
      <w:pPr>
        <w:ind w:left="2250" w:hanging="247"/>
      </w:pPr>
      <w:rPr>
        <w:rFonts w:hint="default"/>
      </w:rPr>
    </w:lvl>
    <w:lvl w:ilvl="7" w:tplc="DD627B10">
      <w:numFmt w:val="bullet"/>
      <w:lvlText w:val="•"/>
      <w:lvlJc w:val="left"/>
      <w:pPr>
        <w:ind w:left="2528" w:hanging="247"/>
      </w:pPr>
      <w:rPr>
        <w:rFonts w:hint="default"/>
      </w:rPr>
    </w:lvl>
    <w:lvl w:ilvl="8" w:tplc="B1F4939E">
      <w:numFmt w:val="bullet"/>
      <w:lvlText w:val="•"/>
      <w:lvlJc w:val="left"/>
      <w:pPr>
        <w:ind w:left="2807" w:hanging="247"/>
      </w:pPr>
      <w:rPr>
        <w:rFonts w:hint="default"/>
      </w:rPr>
    </w:lvl>
  </w:abstractNum>
  <w:abstractNum w:abstractNumId="8" w15:restartNumberingAfterBreak="0">
    <w:nsid w:val="23C97EAE"/>
    <w:multiLevelType w:val="hybridMultilevel"/>
    <w:tmpl w:val="697C5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A25AF"/>
    <w:multiLevelType w:val="hybridMultilevel"/>
    <w:tmpl w:val="ADA6541A"/>
    <w:lvl w:ilvl="0" w:tplc="9AA8AA70">
      <w:start w:val="9"/>
      <w:numFmt w:val="decimal"/>
      <w:lvlText w:val="%1."/>
      <w:lvlJc w:val="left"/>
      <w:pPr>
        <w:ind w:left="348" w:hanging="348"/>
      </w:pPr>
      <w:rPr>
        <w:rFonts w:hint="default"/>
        <w:b/>
        <w:bCs/>
        <w:w w:val="100"/>
      </w:rPr>
    </w:lvl>
    <w:lvl w:ilvl="1" w:tplc="04090019" w:tentative="1">
      <w:start w:val="1"/>
      <w:numFmt w:val="lowerLetter"/>
      <w:lvlText w:val="%2."/>
      <w:lvlJc w:val="left"/>
      <w:pPr>
        <w:ind w:left="924" w:hanging="360"/>
      </w:pPr>
    </w:lvl>
    <w:lvl w:ilvl="2" w:tplc="0409001B" w:tentative="1">
      <w:start w:val="1"/>
      <w:numFmt w:val="lowerRoman"/>
      <w:lvlText w:val="%3."/>
      <w:lvlJc w:val="right"/>
      <w:pPr>
        <w:ind w:left="1644" w:hanging="180"/>
      </w:pPr>
    </w:lvl>
    <w:lvl w:ilvl="3" w:tplc="0409000F" w:tentative="1">
      <w:start w:val="1"/>
      <w:numFmt w:val="decimal"/>
      <w:lvlText w:val="%4."/>
      <w:lvlJc w:val="left"/>
      <w:pPr>
        <w:ind w:left="2364" w:hanging="360"/>
      </w:pPr>
    </w:lvl>
    <w:lvl w:ilvl="4" w:tplc="04090019" w:tentative="1">
      <w:start w:val="1"/>
      <w:numFmt w:val="lowerLetter"/>
      <w:lvlText w:val="%5."/>
      <w:lvlJc w:val="left"/>
      <w:pPr>
        <w:ind w:left="3084" w:hanging="360"/>
      </w:pPr>
    </w:lvl>
    <w:lvl w:ilvl="5" w:tplc="0409001B" w:tentative="1">
      <w:start w:val="1"/>
      <w:numFmt w:val="lowerRoman"/>
      <w:lvlText w:val="%6."/>
      <w:lvlJc w:val="right"/>
      <w:pPr>
        <w:ind w:left="3804" w:hanging="180"/>
      </w:pPr>
    </w:lvl>
    <w:lvl w:ilvl="6" w:tplc="0409000F" w:tentative="1">
      <w:start w:val="1"/>
      <w:numFmt w:val="decimal"/>
      <w:lvlText w:val="%7."/>
      <w:lvlJc w:val="left"/>
      <w:pPr>
        <w:ind w:left="4524" w:hanging="360"/>
      </w:pPr>
    </w:lvl>
    <w:lvl w:ilvl="7" w:tplc="04090019" w:tentative="1">
      <w:start w:val="1"/>
      <w:numFmt w:val="lowerLetter"/>
      <w:lvlText w:val="%8."/>
      <w:lvlJc w:val="left"/>
      <w:pPr>
        <w:ind w:left="5244" w:hanging="360"/>
      </w:pPr>
    </w:lvl>
    <w:lvl w:ilvl="8" w:tplc="0409001B" w:tentative="1">
      <w:start w:val="1"/>
      <w:numFmt w:val="lowerRoman"/>
      <w:lvlText w:val="%9."/>
      <w:lvlJc w:val="right"/>
      <w:pPr>
        <w:ind w:left="5964" w:hanging="180"/>
      </w:pPr>
    </w:lvl>
  </w:abstractNum>
  <w:abstractNum w:abstractNumId="10" w15:restartNumberingAfterBreak="0">
    <w:nsid w:val="30EF066B"/>
    <w:multiLevelType w:val="hybridMultilevel"/>
    <w:tmpl w:val="D5E08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B731D"/>
    <w:multiLevelType w:val="hybridMultilevel"/>
    <w:tmpl w:val="BADAC240"/>
    <w:lvl w:ilvl="0" w:tplc="9AA8AA70">
      <w:start w:val="9"/>
      <w:numFmt w:val="decimal"/>
      <w:lvlText w:val="%1."/>
      <w:lvlJc w:val="left"/>
      <w:pPr>
        <w:ind w:left="864" w:hanging="348"/>
      </w:pPr>
      <w:rPr>
        <w:rFonts w:hint="default"/>
        <w:b/>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72C78"/>
    <w:multiLevelType w:val="hybridMultilevel"/>
    <w:tmpl w:val="98207D1C"/>
    <w:lvl w:ilvl="0" w:tplc="420AE89C">
      <w:start w:val="1"/>
      <w:numFmt w:val="decimal"/>
      <w:lvlText w:val="%1."/>
      <w:lvlJc w:val="left"/>
      <w:pPr>
        <w:ind w:left="720" w:hanging="360"/>
      </w:pPr>
      <w:rPr>
        <w:rFonts w:ascii="Calibri" w:hAnsi="Calibri" w:cs="Calibri"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0723D"/>
    <w:multiLevelType w:val="hybridMultilevel"/>
    <w:tmpl w:val="CCE0360A"/>
    <w:lvl w:ilvl="0" w:tplc="4EBAA2AE">
      <w:start w:val="1"/>
      <w:numFmt w:val="decimal"/>
      <w:lvlText w:val="%1."/>
      <w:lvlJc w:val="left"/>
      <w:pPr>
        <w:ind w:left="720" w:hanging="360"/>
      </w:pPr>
      <w:rPr>
        <w:rFonts w:ascii="Calibri" w:hAnsi="Calibri" w:cs="Calibri" w:hint="default"/>
        <w:b/>
        <w:bCs/>
        <w:i w:val="0"/>
        <w:iCs w:val="0"/>
      </w:rPr>
    </w:lvl>
    <w:lvl w:ilvl="1" w:tplc="68CCCF26">
      <w:start w:val="1"/>
      <w:numFmt w:val="lowerLetter"/>
      <w:lvlText w:val="%2."/>
      <w:lvlJc w:val="left"/>
      <w:pPr>
        <w:ind w:left="1440" w:hanging="360"/>
      </w:pPr>
      <w:rPr>
        <w:rFonts w:ascii="Calibri" w:hAnsi="Calibri" w:cs="Calibri" w:hint="default"/>
        <w:b/>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ACE355F"/>
    <w:multiLevelType w:val="hybridMultilevel"/>
    <w:tmpl w:val="06461A96"/>
    <w:lvl w:ilvl="0" w:tplc="00A043F8">
      <w:start w:val="1"/>
      <w:numFmt w:val="lowerLetter"/>
      <w:pStyle w:val="Heading11"/>
      <w:lvlText w:val="%1."/>
      <w:lvlJc w:val="left"/>
      <w:pPr>
        <w:ind w:left="720" w:hanging="360"/>
      </w:pPr>
      <w:rPr>
        <w:rFonts w:ascii="Calibri" w:eastAsia="Calibri" w:hAnsi="Calibri" w:cs="Calibri" w:hint="default"/>
      </w:rPr>
    </w:lvl>
    <w:lvl w:ilvl="1" w:tplc="04090019" w:tentative="1">
      <w:start w:val="1"/>
      <w:numFmt w:val="lowerLetter"/>
      <w:pStyle w:val="Heading2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420D2"/>
    <w:multiLevelType w:val="hybridMultilevel"/>
    <w:tmpl w:val="992E0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4732B"/>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0E9038E"/>
    <w:multiLevelType w:val="multilevel"/>
    <w:tmpl w:val="27C0722A"/>
    <w:styleLink w:val="Style2"/>
    <w:lvl w:ilvl="0">
      <w:start w:val="1"/>
      <w:numFmt w:val="decimal"/>
      <w:lvlText w:val="%1."/>
      <w:lvlJc w:val="left"/>
      <w:pPr>
        <w:ind w:left="582" w:hanging="366"/>
      </w:pPr>
      <w:rPr>
        <w:rFonts w:ascii="Calibri" w:eastAsia="Calibri" w:hAnsi="Calibri" w:cs="Calibri" w:hint="default"/>
        <w:b/>
        <w:bCs/>
        <w:i w:val="0"/>
        <w:iCs w:val="0"/>
        <w:w w:val="99"/>
        <w:sz w:val="24"/>
        <w:szCs w:val="24"/>
      </w:rPr>
    </w:lvl>
    <w:lvl w:ilvl="1">
      <w:start w:val="2"/>
      <w:numFmt w:val="lowerLetter"/>
      <w:lvlText w:val="(%2)"/>
      <w:lvlJc w:val="left"/>
      <w:pPr>
        <w:ind w:left="861" w:hanging="298"/>
      </w:pPr>
      <w:rPr>
        <w:rFonts w:ascii="Calibri" w:eastAsia="Calibri" w:hAnsi="Calibri" w:cs="Calibri" w:hint="default"/>
        <w:spacing w:val="-1"/>
        <w:w w:val="99"/>
        <w:sz w:val="22"/>
        <w:szCs w:val="22"/>
      </w:rPr>
    </w:lvl>
    <w:lvl w:ilvl="2">
      <w:numFmt w:val="bullet"/>
      <w:lvlText w:val="•"/>
      <w:lvlJc w:val="left"/>
      <w:pPr>
        <w:ind w:left="1886" w:hanging="298"/>
      </w:pPr>
      <w:rPr>
        <w:rFonts w:hint="default"/>
      </w:rPr>
    </w:lvl>
    <w:lvl w:ilvl="3">
      <w:numFmt w:val="bullet"/>
      <w:lvlText w:val="•"/>
      <w:lvlJc w:val="left"/>
      <w:pPr>
        <w:ind w:left="2913" w:hanging="298"/>
      </w:pPr>
      <w:rPr>
        <w:rFonts w:hint="default"/>
      </w:rPr>
    </w:lvl>
    <w:lvl w:ilvl="4">
      <w:numFmt w:val="bullet"/>
      <w:lvlText w:val="•"/>
      <w:lvlJc w:val="left"/>
      <w:pPr>
        <w:ind w:left="3940" w:hanging="298"/>
      </w:pPr>
      <w:rPr>
        <w:rFonts w:hint="default"/>
      </w:rPr>
    </w:lvl>
    <w:lvl w:ilvl="5">
      <w:numFmt w:val="bullet"/>
      <w:lvlText w:val="•"/>
      <w:lvlJc w:val="left"/>
      <w:pPr>
        <w:ind w:left="4966" w:hanging="298"/>
      </w:pPr>
      <w:rPr>
        <w:rFonts w:hint="default"/>
      </w:rPr>
    </w:lvl>
    <w:lvl w:ilvl="6">
      <w:numFmt w:val="bullet"/>
      <w:lvlText w:val="•"/>
      <w:lvlJc w:val="left"/>
      <w:pPr>
        <w:ind w:left="5993" w:hanging="298"/>
      </w:pPr>
      <w:rPr>
        <w:rFonts w:hint="default"/>
      </w:rPr>
    </w:lvl>
    <w:lvl w:ilvl="7">
      <w:numFmt w:val="bullet"/>
      <w:lvlText w:val="•"/>
      <w:lvlJc w:val="left"/>
      <w:pPr>
        <w:ind w:left="7020" w:hanging="298"/>
      </w:pPr>
      <w:rPr>
        <w:rFonts w:hint="default"/>
      </w:rPr>
    </w:lvl>
    <w:lvl w:ilvl="8">
      <w:numFmt w:val="bullet"/>
      <w:lvlText w:val="•"/>
      <w:lvlJc w:val="left"/>
      <w:pPr>
        <w:ind w:left="8046" w:hanging="298"/>
      </w:pPr>
      <w:rPr>
        <w:rFonts w:hint="default"/>
      </w:rPr>
    </w:lvl>
  </w:abstractNum>
  <w:abstractNum w:abstractNumId="18" w15:restartNumberingAfterBreak="0">
    <w:nsid w:val="61444918"/>
    <w:multiLevelType w:val="hybridMultilevel"/>
    <w:tmpl w:val="DEA28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66BDE"/>
    <w:multiLevelType w:val="multilevel"/>
    <w:tmpl w:val="E42C1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0B2AA6"/>
    <w:multiLevelType w:val="multilevel"/>
    <w:tmpl w:val="B4406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9C2D34"/>
    <w:multiLevelType w:val="hybridMultilevel"/>
    <w:tmpl w:val="9D36B1A0"/>
    <w:lvl w:ilvl="0" w:tplc="9AA8AA70">
      <w:start w:val="9"/>
      <w:numFmt w:val="decimal"/>
      <w:lvlText w:val="%1."/>
      <w:lvlJc w:val="left"/>
      <w:pPr>
        <w:ind w:left="1068" w:hanging="348"/>
      </w:pPr>
      <w:rPr>
        <w:rFonts w:hint="default"/>
        <w:b/>
        <w:bCs/>
        <w:w w:val="100"/>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2" w15:restartNumberingAfterBreak="0">
    <w:nsid w:val="6AF33B90"/>
    <w:multiLevelType w:val="multilevel"/>
    <w:tmpl w:val="7DBAD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B6695C"/>
    <w:multiLevelType w:val="hybridMultilevel"/>
    <w:tmpl w:val="4F76CC9A"/>
    <w:lvl w:ilvl="0" w:tplc="CC1CCA30">
      <w:start w:val="1"/>
      <w:numFmt w:val="decimal"/>
      <w:lvlText w:val="%1."/>
      <w:lvlJc w:val="left"/>
      <w:pPr>
        <w:ind w:left="720" w:hanging="360"/>
      </w:pPr>
      <w:rPr>
        <w:rFonts w:ascii="Calibri" w:hAnsi="Calibri" w:cs="Calibri"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75300"/>
    <w:multiLevelType w:val="multilevel"/>
    <w:tmpl w:val="568A7C66"/>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2"/>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E2140A"/>
    <w:multiLevelType w:val="multilevel"/>
    <w:tmpl w:val="E41CC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5F506A"/>
    <w:multiLevelType w:val="hybridMultilevel"/>
    <w:tmpl w:val="70CCA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A5EEC"/>
    <w:multiLevelType w:val="hybridMultilevel"/>
    <w:tmpl w:val="8B444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730126">
    <w:abstractNumId w:val="14"/>
  </w:num>
  <w:num w:numId="2" w16cid:durableId="814302855">
    <w:abstractNumId w:val="24"/>
  </w:num>
  <w:num w:numId="3" w16cid:durableId="2034263455">
    <w:abstractNumId w:val="17"/>
  </w:num>
  <w:num w:numId="4" w16cid:durableId="646713466">
    <w:abstractNumId w:val="16"/>
  </w:num>
  <w:num w:numId="5" w16cid:durableId="1904675990">
    <w:abstractNumId w:val="5"/>
  </w:num>
  <w:num w:numId="6" w16cid:durableId="1016031849">
    <w:abstractNumId w:val="7"/>
  </w:num>
  <w:num w:numId="7" w16cid:durableId="471335544">
    <w:abstractNumId w:val="6"/>
  </w:num>
  <w:num w:numId="8" w16cid:durableId="1716393461">
    <w:abstractNumId w:val="3"/>
  </w:num>
  <w:num w:numId="9" w16cid:durableId="568811218">
    <w:abstractNumId w:val="1"/>
  </w:num>
  <w:num w:numId="10" w16cid:durableId="1752386240">
    <w:abstractNumId w:val="21"/>
  </w:num>
  <w:num w:numId="11" w16cid:durableId="491918974">
    <w:abstractNumId w:val="9"/>
  </w:num>
  <w:num w:numId="12" w16cid:durableId="1865168851">
    <w:abstractNumId w:val="11"/>
  </w:num>
  <w:num w:numId="13" w16cid:durableId="809976263">
    <w:abstractNumId w:val="15"/>
  </w:num>
  <w:num w:numId="14" w16cid:durableId="1452087636">
    <w:abstractNumId w:val="8"/>
  </w:num>
  <w:num w:numId="15" w16cid:durableId="162819854">
    <w:abstractNumId w:val="27"/>
  </w:num>
  <w:num w:numId="16" w16cid:durableId="2049986630">
    <w:abstractNumId w:val="2"/>
  </w:num>
  <w:num w:numId="17" w16cid:durableId="333185332">
    <w:abstractNumId w:val="26"/>
  </w:num>
  <w:num w:numId="18" w16cid:durableId="1357728181">
    <w:abstractNumId w:val="0"/>
  </w:num>
  <w:num w:numId="19" w16cid:durableId="1323895595">
    <w:abstractNumId w:val="18"/>
  </w:num>
  <w:num w:numId="20" w16cid:durableId="826436446">
    <w:abstractNumId w:val="23"/>
  </w:num>
  <w:num w:numId="21" w16cid:durableId="100347372">
    <w:abstractNumId w:val="12"/>
  </w:num>
  <w:num w:numId="22" w16cid:durableId="2999191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0653148">
    <w:abstractNumId w:val="10"/>
  </w:num>
  <w:num w:numId="24" w16cid:durableId="1862819945">
    <w:abstractNumId w:val="25"/>
  </w:num>
  <w:num w:numId="25" w16cid:durableId="1820883124">
    <w:abstractNumId w:val="4"/>
  </w:num>
  <w:num w:numId="26" w16cid:durableId="1649093704">
    <w:abstractNumId w:val="19"/>
  </w:num>
  <w:num w:numId="27" w16cid:durableId="1079979363">
    <w:abstractNumId w:val="22"/>
  </w:num>
  <w:num w:numId="28" w16cid:durableId="202620922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9A"/>
    <w:rsid w:val="00004757"/>
    <w:rsid w:val="00014626"/>
    <w:rsid w:val="00015122"/>
    <w:rsid w:val="00025A8C"/>
    <w:rsid w:val="00025CF5"/>
    <w:rsid w:val="00041CA2"/>
    <w:rsid w:val="00046DF2"/>
    <w:rsid w:val="00054A0B"/>
    <w:rsid w:val="000554F7"/>
    <w:rsid w:val="00086821"/>
    <w:rsid w:val="0009196E"/>
    <w:rsid w:val="00092BDF"/>
    <w:rsid w:val="000B3A56"/>
    <w:rsid w:val="000B7E73"/>
    <w:rsid w:val="000C17BA"/>
    <w:rsid w:val="000C19FA"/>
    <w:rsid w:val="000D431E"/>
    <w:rsid w:val="000D7897"/>
    <w:rsid w:val="000E279F"/>
    <w:rsid w:val="000E4827"/>
    <w:rsid w:val="00100E2E"/>
    <w:rsid w:val="00103D5C"/>
    <w:rsid w:val="00106E72"/>
    <w:rsid w:val="00112ECA"/>
    <w:rsid w:val="00117408"/>
    <w:rsid w:val="0013319D"/>
    <w:rsid w:val="00143939"/>
    <w:rsid w:val="0015511C"/>
    <w:rsid w:val="0016420C"/>
    <w:rsid w:val="00173E27"/>
    <w:rsid w:val="001A294D"/>
    <w:rsid w:val="001B463D"/>
    <w:rsid w:val="001E39BA"/>
    <w:rsid w:val="001E73B7"/>
    <w:rsid w:val="00201C2C"/>
    <w:rsid w:val="0020502D"/>
    <w:rsid w:val="0021363D"/>
    <w:rsid w:val="00232D06"/>
    <w:rsid w:val="002371AF"/>
    <w:rsid w:val="002457BF"/>
    <w:rsid w:val="002512E5"/>
    <w:rsid w:val="0026503F"/>
    <w:rsid w:val="00273097"/>
    <w:rsid w:val="002749F6"/>
    <w:rsid w:val="002A6738"/>
    <w:rsid w:val="002B2E17"/>
    <w:rsid w:val="002C5A37"/>
    <w:rsid w:val="002D0039"/>
    <w:rsid w:val="002D0520"/>
    <w:rsid w:val="002E68D6"/>
    <w:rsid w:val="0031011F"/>
    <w:rsid w:val="003309A0"/>
    <w:rsid w:val="00340F6A"/>
    <w:rsid w:val="00350D54"/>
    <w:rsid w:val="00376A57"/>
    <w:rsid w:val="00377D1A"/>
    <w:rsid w:val="00387F6C"/>
    <w:rsid w:val="003A7A89"/>
    <w:rsid w:val="003C03AF"/>
    <w:rsid w:val="003C0829"/>
    <w:rsid w:val="003C5AB8"/>
    <w:rsid w:val="003C79FA"/>
    <w:rsid w:val="003D0669"/>
    <w:rsid w:val="003D079B"/>
    <w:rsid w:val="003D1647"/>
    <w:rsid w:val="003F5E3D"/>
    <w:rsid w:val="003F629A"/>
    <w:rsid w:val="004309EE"/>
    <w:rsid w:val="0043551F"/>
    <w:rsid w:val="00440554"/>
    <w:rsid w:val="0045052A"/>
    <w:rsid w:val="004673AC"/>
    <w:rsid w:val="0047553E"/>
    <w:rsid w:val="004B1047"/>
    <w:rsid w:val="004F1039"/>
    <w:rsid w:val="00521353"/>
    <w:rsid w:val="00523AA4"/>
    <w:rsid w:val="005410D3"/>
    <w:rsid w:val="00542C42"/>
    <w:rsid w:val="005470A3"/>
    <w:rsid w:val="005626DA"/>
    <w:rsid w:val="00584FBC"/>
    <w:rsid w:val="00585ED4"/>
    <w:rsid w:val="005928A3"/>
    <w:rsid w:val="005B0851"/>
    <w:rsid w:val="005B7430"/>
    <w:rsid w:val="005C1E47"/>
    <w:rsid w:val="005C2F0F"/>
    <w:rsid w:val="005C7C35"/>
    <w:rsid w:val="005F1C30"/>
    <w:rsid w:val="005F5719"/>
    <w:rsid w:val="00606027"/>
    <w:rsid w:val="006124EF"/>
    <w:rsid w:val="0061584E"/>
    <w:rsid w:val="00616554"/>
    <w:rsid w:val="006174CB"/>
    <w:rsid w:val="00625702"/>
    <w:rsid w:val="00626310"/>
    <w:rsid w:val="00627D61"/>
    <w:rsid w:val="00630C36"/>
    <w:rsid w:val="00636B9B"/>
    <w:rsid w:val="006371E8"/>
    <w:rsid w:val="006455B1"/>
    <w:rsid w:val="00646099"/>
    <w:rsid w:val="00652CA3"/>
    <w:rsid w:val="00654ADF"/>
    <w:rsid w:val="00686E83"/>
    <w:rsid w:val="006C66F5"/>
    <w:rsid w:val="006D5AB6"/>
    <w:rsid w:val="006E719C"/>
    <w:rsid w:val="0070037C"/>
    <w:rsid w:val="00720181"/>
    <w:rsid w:val="00721E4D"/>
    <w:rsid w:val="00723A84"/>
    <w:rsid w:val="00757018"/>
    <w:rsid w:val="00761681"/>
    <w:rsid w:val="00766CE9"/>
    <w:rsid w:val="0077321A"/>
    <w:rsid w:val="00776BD8"/>
    <w:rsid w:val="007802CD"/>
    <w:rsid w:val="00785271"/>
    <w:rsid w:val="0079098A"/>
    <w:rsid w:val="00791E05"/>
    <w:rsid w:val="007D0970"/>
    <w:rsid w:val="007D2F69"/>
    <w:rsid w:val="007F07B9"/>
    <w:rsid w:val="007F13D3"/>
    <w:rsid w:val="00822B9B"/>
    <w:rsid w:val="00826E51"/>
    <w:rsid w:val="00843CD8"/>
    <w:rsid w:val="00845AF4"/>
    <w:rsid w:val="00863426"/>
    <w:rsid w:val="008732E1"/>
    <w:rsid w:val="008750DE"/>
    <w:rsid w:val="00881682"/>
    <w:rsid w:val="00891BAC"/>
    <w:rsid w:val="008A4F86"/>
    <w:rsid w:val="008B2DE0"/>
    <w:rsid w:val="008B4C78"/>
    <w:rsid w:val="008C0836"/>
    <w:rsid w:val="008F2D9A"/>
    <w:rsid w:val="0090331A"/>
    <w:rsid w:val="0091082E"/>
    <w:rsid w:val="0091448C"/>
    <w:rsid w:val="00916C7D"/>
    <w:rsid w:val="00930CB1"/>
    <w:rsid w:val="00932A51"/>
    <w:rsid w:val="009409FA"/>
    <w:rsid w:val="00947B5A"/>
    <w:rsid w:val="00953748"/>
    <w:rsid w:val="00955125"/>
    <w:rsid w:val="00966436"/>
    <w:rsid w:val="00966ED8"/>
    <w:rsid w:val="009A3DF6"/>
    <w:rsid w:val="009B0C91"/>
    <w:rsid w:val="009C2D04"/>
    <w:rsid w:val="009C39AF"/>
    <w:rsid w:val="009D0E71"/>
    <w:rsid w:val="009D2BEB"/>
    <w:rsid w:val="009E1CEA"/>
    <w:rsid w:val="009E419A"/>
    <w:rsid w:val="009F4F24"/>
    <w:rsid w:val="009F4F98"/>
    <w:rsid w:val="00A008D8"/>
    <w:rsid w:val="00A0340E"/>
    <w:rsid w:val="00A14BA9"/>
    <w:rsid w:val="00A24307"/>
    <w:rsid w:val="00A337F5"/>
    <w:rsid w:val="00A40D01"/>
    <w:rsid w:val="00A60105"/>
    <w:rsid w:val="00A654DD"/>
    <w:rsid w:val="00A77232"/>
    <w:rsid w:val="00A904FB"/>
    <w:rsid w:val="00AA144F"/>
    <w:rsid w:val="00AB02DC"/>
    <w:rsid w:val="00AD015D"/>
    <w:rsid w:val="00AD0687"/>
    <w:rsid w:val="00AD153F"/>
    <w:rsid w:val="00AE6B4F"/>
    <w:rsid w:val="00AF116B"/>
    <w:rsid w:val="00AF1FFB"/>
    <w:rsid w:val="00AF7B07"/>
    <w:rsid w:val="00B119B7"/>
    <w:rsid w:val="00B159C3"/>
    <w:rsid w:val="00B26789"/>
    <w:rsid w:val="00B31086"/>
    <w:rsid w:val="00B32A34"/>
    <w:rsid w:val="00B40C83"/>
    <w:rsid w:val="00B434DA"/>
    <w:rsid w:val="00B70D11"/>
    <w:rsid w:val="00B76DB2"/>
    <w:rsid w:val="00B76E5E"/>
    <w:rsid w:val="00B809D3"/>
    <w:rsid w:val="00B81C10"/>
    <w:rsid w:val="00B865B8"/>
    <w:rsid w:val="00B92F2D"/>
    <w:rsid w:val="00B93119"/>
    <w:rsid w:val="00B93F62"/>
    <w:rsid w:val="00B943DF"/>
    <w:rsid w:val="00BB31AA"/>
    <w:rsid w:val="00BC1973"/>
    <w:rsid w:val="00BC71CA"/>
    <w:rsid w:val="00C01F11"/>
    <w:rsid w:val="00C25FD8"/>
    <w:rsid w:val="00C62F46"/>
    <w:rsid w:val="00C74A51"/>
    <w:rsid w:val="00C775F2"/>
    <w:rsid w:val="00C81CD4"/>
    <w:rsid w:val="00C82ABC"/>
    <w:rsid w:val="00C8514A"/>
    <w:rsid w:val="00CA24E9"/>
    <w:rsid w:val="00CA3E1F"/>
    <w:rsid w:val="00CB0F2B"/>
    <w:rsid w:val="00CB5D4D"/>
    <w:rsid w:val="00CB7B1B"/>
    <w:rsid w:val="00CC795C"/>
    <w:rsid w:val="00CE3221"/>
    <w:rsid w:val="00CE58B8"/>
    <w:rsid w:val="00CF0170"/>
    <w:rsid w:val="00CF51B7"/>
    <w:rsid w:val="00D02892"/>
    <w:rsid w:val="00D13067"/>
    <w:rsid w:val="00D16868"/>
    <w:rsid w:val="00D31E75"/>
    <w:rsid w:val="00D40A74"/>
    <w:rsid w:val="00D45F2D"/>
    <w:rsid w:val="00D52D9E"/>
    <w:rsid w:val="00D53BD9"/>
    <w:rsid w:val="00D67A89"/>
    <w:rsid w:val="00D67CAF"/>
    <w:rsid w:val="00D737B7"/>
    <w:rsid w:val="00D77000"/>
    <w:rsid w:val="00D802D2"/>
    <w:rsid w:val="00D8196F"/>
    <w:rsid w:val="00D834E8"/>
    <w:rsid w:val="00D84F61"/>
    <w:rsid w:val="00D91DB9"/>
    <w:rsid w:val="00DB5BFA"/>
    <w:rsid w:val="00DC7DA6"/>
    <w:rsid w:val="00DD1B34"/>
    <w:rsid w:val="00DD5BC4"/>
    <w:rsid w:val="00DE10DB"/>
    <w:rsid w:val="00DE1EFC"/>
    <w:rsid w:val="00DF56BD"/>
    <w:rsid w:val="00DF7089"/>
    <w:rsid w:val="00E22814"/>
    <w:rsid w:val="00E32593"/>
    <w:rsid w:val="00E33180"/>
    <w:rsid w:val="00E46774"/>
    <w:rsid w:val="00E470D3"/>
    <w:rsid w:val="00E475C4"/>
    <w:rsid w:val="00E579AC"/>
    <w:rsid w:val="00E76585"/>
    <w:rsid w:val="00E83813"/>
    <w:rsid w:val="00E96300"/>
    <w:rsid w:val="00EB13FE"/>
    <w:rsid w:val="00EB47E3"/>
    <w:rsid w:val="00EC26B6"/>
    <w:rsid w:val="00EC3DAE"/>
    <w:rsid w:val="00EE4294"/>
    <w:rsid w:val="00EE484F"/>
    <w:rsid w:val="00F058FC"/>
    <w:rsid w:val="00F07211"/>
    <w:rsid w:val="00F07822"/>
    <w:rsid w:val="00F103C5"/>
    <w:rsid w:val="00F139A6"/>
    <w:rsid w:val="00F235D2"/>
    <w:rsid w:val="00F31B24"/>
    <w:rsid w:val="00F33299"/>
    <w:rsid w:val="00F43EBC"/>
    <w:rsid w:val="00F445D6"/>
    <w:rsid w:val="00F52CE5"/>
    <w:rsid w:val="00F55B0C"/>
    <w:rsid w:val="00F60D9F"/>
    <w:rsid w:val="00F65D5C"/>
    <w:rsid w:val="00F672C3"/>
    <w:rsid w:val="00F92480"/>
    <w:rsid w:val="00FA25B6"/>
    <w:rsid w:val="00FA6769"/>
    <w:rsid w:val="00FD09DA"/>
    <w:rsid w:val="00FE0F06"/>
    <w:rsid w:val="00FE1325"/>
    <w:rsid w:val="715F7A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CC4DE"/>
  <w15:docId w15:val="{D3C98ACF-6F7E-CC48-977B-E79CDF08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36"/>
  </w:style>
  <w:style w:type="paragraph" w:styleId="Heading1">
    <w:name w:val="heading 1"/>
    <w:basedOn w:val="Normal"/>
    <w:link w:val="Heading1Char"/>
    <w:uiPriority w:val="9"/>
    <w:qFormat/>
    <w:rsid w:val="00F52CE5"/>
    <w:pPr>
      <w:widowControl w:val="0"/>
      <w:autoSpaceDE w:val="0"/>
      <w:autoSpaceDN w:val="0"/>
      <w:spacing w:after="0" w:line="240" w:lineRule="auto"/>
      <w:ind w:left="215"/>
      <w:outlineLvl w:val="0"/>
    </w:pPr>
    <w:rPr>
      <w:rFonts w:ascii="Calibri" w:eastAsia="Calibri" w:hAnsi="Calibri" w:cs="Calibr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8B8"/>
    <w:pPr>
      <w:spacing w:after="0" w:line="240" w:lineRule="auto"/>
    </w:pPr>
  </w:style>
  <w:style w:type="paragraph" w:customStyle="1" w:styleId="Default">
    <w:name w:val="Default"/>
    <w:rsid w:val="00CE58B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40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54"/>
  </w:style>
  <w:style w:type="paragraph" w:styleId="Footer">
    <w:name w:val="footer"/>
    <w:basedOn w:val="Normal"/>
    <w:link w:val="FooterChar"/>
    <w:uiPriority w:val="99"/>
    <w:unhideWhenUsed/>
    <w:rsid w:val="00440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54"/>
  </w:style>
  <w:style w:type="paragraph" w:styleId="BalloonText">
    <w:name w:val="Balloon Text"/>
    <w:basedOn w:val="Normal"/>
    <w:link w:val="BalloonTextChar"/>
    <w:uiPriority w:val="99"/>
    <w:semiHidden/>
    <w:unhideWhenUsed/>
    <w:rsid w:val="003C0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AF"/>
    <w:rPr>
      <w:rFonts w:ascii="Tahoma" w:hAnsi="Tahoma" w:cs="Tahoma"/>
      <w:sz w:val="16"/>
      <w:szCs w:val="16"/>
    </w:rPr>
  </w:style>
  <w:style w:type="table" w:styleId="TableGrid">
    <w:name w:val="Table Grid"/>
    <w:basedOn w:val="TableNormal"/>
    <w:uiPriority w:val="39"/>
    <w:rsid w:val="00AA1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E47"/>
    <w:pPr>
      <w:ind w:left="720"/>
      <w:contextualSpacing/>
    </w:pPr>
  </w:style>
  <w:style w:type="paragraph" w:styleId="BodyText">
    <w:name w:val="Body Text"/>
    <w:basedOn w:val="Normal"/>
    <w:link w:val="BodyTextChar"/>
    <w:uiPriority w:val="1"/>
    <w:qFormat/>
    <w:rsid w:val="00521353"/>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521353"/>
    <w:rPr>
      <w:rFonts w:ascii="Calibri" w:eastAsia="Calibri" w:hAnsi="Calibri" w:cs="Calibri"/>
      <w:sz w:val="24"/>
      <w:szCs w:val="24"/>
    </w:rPr>
  </w:style>
  <w:style w:type="paragraph" w:customStyle="1" w:styleId="WW-Default">
    <w:name w:val="WW-Default"/>
    <w:rsid w:val="00E96300"/>
    <w:pPr>
      <w:widowControl w:val="0"/>
      <w:suppressAutoHyphens/>
      <w:autoSpaceDE w:val="0"/>
      <w:spacing w:after="0" w:line="240" w:lineRule="auto"/>
    </w:pPr>
    <w:rPr>
      <w:rFonts w:ascii="Bangle Bold" w:eastAsia="Bangle Bold" w:hAnsi="Bangle Bold" w:cs="Bangle Bold"/>
      <w:color w:val="000000"/>
      <w:sz w:val="24"/>
      <w:szCs w:val="24"/>
      <w:lang w:bidi="en-US"/>
    </w:rPr>
  </w:style>
  <w:style w:type="paragraph" w:customStyle="1" w:styleId="Heading11">
    <w:name w:val="Heading 11"/>
    <w:basedOn w:val="WW-Default"/>
    <w:next w:val="WW-Default"/>
    <w:rsid w:val="00E96300"/>
    <w:pPr>
      <w:numPr>
        <w:numId w:val="1"/>
      </w:numPr>
      <w:outlineLvl w:val="0"/>
    </w:pPr>
    <w:rPr>
      <w:color w:val="auto"/>
    </w:rPr>
  </w:style>
  <w:style w:type="paragraph" w:customStyle="1" w:styleId="Heading21">
    <w:name w:val="Heading 21"/>
    <w:basedOn w:val="WW-Default"/>
    <w:next w:val="WW-Default"/>
    <w:rsid w:val="00E96300"/>
    <w:pPr>
      <w:numPr>
        <w:ilvl w:val="1"/>
        <w:numId w:val="1"/>
      </w:numPr>
      <w:outlineLvl w:val="1"/>
    </w:pPr>
    <w:rPr>
      <w:color w:val="auto"/>
    </w:rPr>
  </w:style>
  <w:style w:type="character" w:styleId="PageNumber">
    <w:name w:val="page number"/>
    <w:basedOn w:val="DefaultParagraphFont"/>
    <w:uiPriority w:val="99"/>
    <w:semiHidden/>
    <w:unhideWhenUsed/>
    <w:rsid w:val="0009196E"/>
  </w:style>
  <w:style w:type="paragraph" w:styleId="NormalWeb">
    <w:name w:val="Normal (Web)"/>
    <w:basedOn w:val="Normal"/>
    <w:uiPriority w:val="99"/>
    <w:unhideWhenUsed/>
    <w:rsid w:val="001642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04FB"/>
    <w:rPr>
      <w:color w:val="0563C1" w:themeColor="hyperlink"/>
      <w:u w:val="single"/>
    </w:rPr>
  </w:style>
  <w:style w:type="paragraph" w:customStyle="1" w:styleId="m-6637793763239505718p1">
    <w:name w:val="m_-6637793763239505718p1"/>
    <w:basedOn w:val="Normal"/>
    <w:rsid w:val="00720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37793763239505718s1">
    <w:name w:val="m_-6637793763239505718s1"/>
    <w:rsid w:val="00720181"/>
  </w:style>
  <w:style w:type="character" w:customStyle="1" w:styleId="Heading1Char">
    <w:name w:val="Heading 1 Char"/>
    <w:basedOn w:val="DefaultParagraphFont"/>
    <w:link w:val="Heading1"/>
    <w:uiPriority w:val="9"/>
    <w:rsid w:val="00F52CE5"/>
    <w:rPr>
      <w:rFonts w:ascii="Calibri" w:eastAsia="Calibri" w:hAnsi="Calibri" w:cs="Calibri"/>
      <w:sz w:val="24"/>
      <w:szCs w:val="24"/>
      <w:u w:val="single" w:color="000000"/>
    </w:rPr>
  </w:style>
  <w:style w:type="paragraph" w:customStyle="1" w:styleId="TableParagraph">
    <w:name w:val="Table Paragraph"/>
    <w:basedOn w:val="Normal"/>
    <w:uiPriority w:val="1"/>
    <w:qFormat/>
    <w:rsid w:val="00F52CE5"/>
    <w:pPr>
      <w:widowControl w:val="0"/>
      <w:autoSpaceDE w:val="0"/>
      <w:autoSpaceDN w:val="0"/>
      <w:spacing w:after="0" w:line="240" w:lineRule="auto"/>
    </w:pPr>
    <w:rPr>
      <w:rFonts w:ascii="Calibri" w:eastAsia="Calibri" w:hAnsi="Calibri" w:cs="Calibri"/>
    </w:rPr>
  </w:style>
  <w:style w:type="numbering" w:customStyle="1" w:styleId="Style1">
    <w:name w:val="Style1"/>
    <w:uiPriority w:val="99"/>
    <w:rsid w:val="00F52CE5"/>
    <w:pPr>
      <w:numPr>
        <w:numId w:val="2"/>
      </w:numPr>
    </w:pPr>
  </w:style>
  <w:style w:type="numbering" w:customStyle="1" w:styleId="Style2">
    <w:name w:val="Style2"/>
    <w:uiPriority w:val="99"/>
    <w:rsid w:val="00F52CE5"/>
    <w:pPr>
      <w:numPr>
        <w:numId w:val="3"/>
      </w:numPr>
    </w:pPr>
  </w:style>
  <w:style w:type="numbering" w:customStyle="1" w:styleId="Style3">
    <w:name w:val="Style3"/>
    <w:uiPriority w:val="99"/>
    <w:rsid w:val="00F52CE5"/>
    <w:pPr>
      <w:numPr>
        <w:numId w:val="4"/>
      </w:numPr>
    </w:pPr>
  </w:style>
  <w:style w:type="character" w:styleId="UnresolvedMention">
    <w:name w:val="Unresolved Mention"/>
    <w:basedOn w:val="DefaultParagraphFont"/>
    <w:uiPriority w:val="99"/>
    <w:semiHidden/>
    <w:unhideWhenUsed/>
    <w:rsid w:val="00B92F2D"/>
    <w:rPr>
      <w:color w:val="605E5C"/>
      <w:shd w:val="clear" w:color="auto" w:fill="E1DFDD"/>
    </w:rPr>
  </w:style>
  <w:style w:type="table" w:customStyle="1" w:styleId="TableGrid0">
    <w:name w:val="TableGrid"/>
    <w:rsid w:val="00B92F2D"/>
    <w:pPr>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0E279F"/>
    <w:rPr>
      <w:color w:val="954F72" w:themeColor="followedHyperlink"/>
      <w:u w:val="single"/>
    </w:rPr>
  </w:style>
  <w:style w:type="character" w:styleId="Emphasis">
    <w:name w:val="Emphasis"/>
    <w:basedOn w:val="DefaultParagraphFont"/>
    <w:uiPriority w:val="20"/>
    <w:qFormat/>
    <w:rsid w:val="00584FBC"/>
    <w:rPr>
      <w:i/>
      <w:iCs/>
    </w:rPr>
  </w:style>
  <w:style w:type="character" w:styleId="Strong">
    <w:name w:val="Strong"/>
    <w:basedOn w:val="DefaultParagraphFont"/>
    <w:uiPriority w:val="22"/>
    <w:qFormat/>
    <w:rsid w:val="00826E51"/>
    <w:rPr>
      <w:b/>
      <w:bCs/>
    </w:rPr>
  </w:style>
  <w:style w:type="character" w:customStyle="1" w:styleId="apple-style-span">
    <w:name w:val="apple-style-span"/>
    <w:basedOn w:val="DefaultParagraphFont"/>
    <w:rsid w:val="00826E51"/>
  </w:style>
  <w:style w:type="paragraph" w:customStyle="1" w:styleId="bold">
    <w:name w:val="bold"/>
    <w:basedOn w:val="Normal"/>
    <w:rsid w:val="00826E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636773">
      <w:bodyDiv w:val="1"/>
      <w:marLeft w:val="0"/>
      <w:marRight w:val="0"/>
      <w:marTop w:val="0"/>
      <w:marBottom w:val="0"/>
      <w:divBdr>
        <w:top w:val="none" w:sz="0" w:space="0" w:color="auto"/>
        <w:left w:val="none" w:sz="0" w:space="0" w:color="auto"/>
        <w:bottom w:val="none" w:sz="0" w:space="0" w:color="auto"/>
        <w:right w:val="none" w:sz="0" w:space="0" w:color="auto"/>
      </w:divBdr>
      <w:divsChild>
        <w:div w:id="274673719">
          <w:marLeft w:val="0"/>
          <w:marRight w:val="0"/>
          <w:marTop w:val="0"/>
          <w:marBottom w:val="0"/>
          <w:divBdr>
            <w:top w:val="none" w:sz="0" w:space="0" w:color="auto"/>
            <w:left w:val="none" w:sz="0" w:space="0" w:color="auto"/>
            <w:bottom w:val="none" w:sz="0" w:space="0" w:color="auto"/>
            <w:right w:val="none" w:sz="0" w:space="0" w:color="auto"/>
          </w:divBdr>
        </w:div>
        <w:div w:id="887450285">
          <w:marLeft w:val="0"/>
          <w:marRight w:val="0"/>
          <w:marTop w:val="0"/>
          <w:marBottom w:val="0"/>
          <w:divBdr>
            <w:top w:val="none" w:sz="0" w:space="0" w:color="auto"/>
            <w:left w:val="none" w:sz="0" w:space="0" w:color="auto"/>
            <w:bottom w:val="none" w:sz="0" w:space="0" w:color="auto"/>
            <w:right w:val="none" w:sz="0" w:space="0" w:color="auto"/>
          </w:divBdr>
        </w:div>
        <w:div w:id="683745039">
          <w:marLeft w:val="0"/>
          <w:marRight w:val="0"/>
          <w:marTop w:val="0"/>
          <w:marBottom w:val="0"/>
          <w:divBdr>
            <w:top w:val="none" w:sz="0" w:space="0" w:color="auto"/>
            <w:left w:val="none" w:sz="0" w:space="0" w:color="auto"/>
            <w:bottom w:val="none" w:sz="0" w:space="0" w:color="auto"/>
            <w:right w:val="none" w:sz="0" w:space="0" w:color="auto"/>
          </w:divBdr>
        </w:div>
        <w:div w:id="421413263">
          <w:marLeft w:val="0"/>
          <w:marRight w:val="0"/>
          <w:marTop w:val="0"/>
          <w:marBottom w:val="0"/>
          <w:divBdr>
            <w:top w:val="none" w:sz="0" w:space="0" w:color="auto"/>
            <w:left w:val="none" w:sz="0" w:space="0" w:color="auto"/>
            <w:bottom w:val="none" w:sz="0" w:space="0" w:color="auto"/>
            <w:right w:val="none" w:sz="0" w:space="0" w:color="auto"/>
          </w:divBdr>
        </w:div>
        <w:div w:id="455609695">
          <w:marLeft w:val="0"/>
          <w:marRight w:val="0"/>
          <w:marTop w:val="0"/>
          <w:marBottom w:val="0"/>
          <w:divBdr>
            <w:top w:val="none" w:sz="0" w:space="0" w:color="auto"/>
            <w:left w:val="none" w:sz="0" w:space="0" w:color="auto"/>
            <w:bottom w:val="none" w:sz="0" w:space="0" w:color="auto"/>
            <w:right w:val="none" w:sz="0" w:space="0" w:color="auto"/>
          </w:divBdr>
        </w:div>
        <w:div w:id="2068603698">
          <w:marLeft w:val="0"/>
          <w:marRight w:val="0"/>
          <w:marTop w:val="0"/>
          <w:marBottom w:val="0"/>
          <w:divBdr>
            <w:top w:val="none" w:sz="0" w:space="0" w:color="auto"/>
            <w:left w:val="none" w:sz="0" w:space="0" w:color="auto"/>
            <w:bottom w:val="none" w:sz="0" w:space="0" w:color="auto"/>
            <w:right w:val="none" w:sz="0" w:space="0" w:color="auto"/>
          </w:divBdr>
        </w:div>
        <w:div w:id="527959599">
          <w:marLeft w:val="0"/>
          <w:marRight w:val="0"/>
          <w:marTop w:val="0"/>
          <w:marBottom w:val="0"/>
          <w:divBdr>
            <w:top w:val="none" w:sz="0" w:space="0" w:color="auto"/>
            <w:left w:val="none" w:sz="0" w:space="0" w:color="auto"/>
            <w:bottom w:val="none" w:sz="0" w:space="0" w:color="auto"/>
            <w:right w:val="none" w:sz="0" w:space="0" w:color="auto"/>
          </w:divBdr>
        </w:div>
        <w:div w:id="830482846">
          <w:marLeft w:val="0"/>
          <w:marRight w:val="0"/>
          <w:marTop w:val="0"/>
          <w:marBottom w:val="0"/>
          <w:divBdr>
            <w:top w:val="none" w:sz="0" w:space="0" w:color="auto"/>
            <w:left w:val="none" w:sz="0" w:space="0" w:color="auto"/>
            <w:bottom w:val="none" w:sz="0" w:space="0" w:color="auto"/>
            <w:right w:val="none" w:sz="0" w:space="0" w:color="auto"/>
          </w:divBdr>
        </w:div>
        <w:div w:id="908921611">
          <w:marLeft w:val="0"/>
          <w:marRight w:val="0"/>
          <w:marTop w:val="0"/>
          <w:marBottom w:val="0"/>
          <w:divBdr>
            <w:top w:val="none" w:sz="0" w:space="0" w:color="auto"/>
            <w:left w:val="none" w:sz="0" w:space="0" w:color="auto"/>
            <w:bottom w:val="none" w:sz="0" w:space="0" w:color="auto"/>
            <w:right w:val="none" w:sz="0" w:space="0" w:color="auto"/>
          </w:divBdr>
        </w:div>
        <w:div w:id="981472112">
          <w:marLeft w:val="0"/>
          <w:marRight w:val="0"/>
          <w:marTop w:val="0"/>
          <w:marBottom w:val="0"/>
          <w:divBdr>
            <w:top w:val="none" w:sz="0" w:space="0" w:color="auto"/>
            <w:left w:val="none" w:sz="0" w:space="0" w:color="auto"/>
            <w:bottom w:val="none" w:sz="0" w:space="0" w:color="auto"/>
            <w:right w:val="none" w:sz="0" w:space="0" w:color="auto"/>
          </w:divBdr>
        </w:div>
      </w:divsChild>
    </w:div>
    <w:div w:id="1424373371">
      <w:bodyDiv w:val="1"/>
      <w:marLeft w:val="0"/>
      <w:marRight w:val="0"/>
      <w:marTop w:val="0"/>
      <w:marBottom w:val="0"/>
      <w:divBdr>
        <w:top w:val="none" w:sz="0" w:space="0" w:color="auto"/>
        <w:left w:val="none" w:sz="0" w:space="0" w:color="auto"/>
        <w:bottom w:val="none" w:sz="0" w:space="0" w:color="auto"/>
        <w:right w:val="none" w:sz="0" w:space="0" w:color="auto"/>
      </w:divBdr>
    </w:div>
    <w:div w:id="1813016011">
      <w:bodyDiv w:val="1"/>
      <w:marLeft w:val="0"/>
      <w:marRight w:val="0"/>
      <w:marTop w:val="0"/>
      <w:marBottom w:val="0"/>
      <w:divBdr>
        <w:top w:val="none" w:sz="0" w:space="0" w:color="auto"/>
        <w:left w:val="none" w:sz="0" w:space="0" w:color="auto"/>
        <w:bottom w:val="none" w:sz="0" w:space="0" w:color="auto"/>
        <w:right w:val="none" w:sz="0" w:space="0" w:color="auto"/>
      </w:divBdr>
      <w:divsChild>
        <w:div w:id="1511725542">
          <w:marLeft w:val="0"/>
          <w:marRight w:val="0"/>
          <w:marTop w:val="0"/>
          <w:marBottom w:val="0"/>
          <w:divBdr>
            <w:top w:val="none" w:sz="0" w:space="0" w:color="auto"/>
            <w:left w:val="none" w:sz="0" w:space="0" w:color="auto"/>
            <w:bottom w:val="none" w:sz="0" w:space="0" w:color="auto"/>
            <w:right w:val="none" w:sz="0" w:space="0" w:color="auto"/>
          </w:divBdr>
          <w:divsChild>
            <w:div w:id="219247696">
              <w:marLeft w:val="0"/>
              <w:marRight w:val="0"/>
              <w:marTop w:val="0"/>
              <w:marBottom w:val="0"/>
              <w:divBdr>
                <w:top w:val="none" w:sz="0" w:space="0" w:color="auto"/>
                <w:left w:val="none" w:sz="0" w:space="0" w:color="auto"/>
                <w:bottom w:val="none" w:sz="0" w:space="0" w:color="auto"/>
                <w:right w:val="none" w:sz="0" w:space="0" w:color="auto"/>
              </w:divBdr>
            </w:div>
          </w:divsChild>
        </w:div>
        <w:div w:id="420102349">
          <w:marLeft w:val="0"/>
          <w:marRight w:val="0"/>
          <w:marTop w:val="0"/>
          <w:marBottom w:val="0"/>
          <w:divBdr>
            <w:top w:val="none" w:sz="0" w:space="0" w:color="auto"/>
            <w:left w:val="none" w:sz="0" w:space="0" w:color="auto"/>
            <w:bottom w:val="none" w:sz="0" w:space="0" w:color="auto"/>
            <w:right w:val="none" w:sz="0" w:space="0" w:color="auto"/>
          </w:divBdr>
        </w:div>
        <w:div w:id="2007203338">
          <w:marLeft w:val="0"/>
          <w:marRight w:val="0"/>
          <w:marTop w:val="0"/>
          <w:marBottom w:val="0"/>
          <w:divBdr>
            <w:top w:val="none" w:sz="0" w:space="0" w:color="auto"/>
            <w:left w:val="none" w:sz="0" w:space="0" w:color="auto"/>
            <w:bottom w:val="none" w:sz="0" w:space="0" w:color="auto"/>
            <w:right w:val="none" w:sz="0" w:space="0" w:color="auto"/>
          </w:divBdr>
          <w:divsChild>
            <w:div w:id="137264463">
              <w:marLeft w:val="0"/>
              <w:marRight w:val="0"/>
              <w:marTop w:val="0"/>
              <w:marBottom w:val="0"/>
              <w:divBdr>
                <w:top w:val="none" w:sz="0" w:space="0" w:color="auto"/>
                <w:left w:val="none" w:sz="0" w:space="0" w:color="auto"/>
                <w:bottom w:val="none" w:sz="0" w:space="0" w:color="auto"/>
                <w:right w:val="none" w:sz="0" w:space="0" w:color="auto"/>
              </w:divBdr>
            </w:div>
            <w:div w:id="1721243197">
              <w:marLeft w:val="0"/>
              <w:marRight w:val="0"/>
              <w:marTop w:val="0"/>
              <w:marBottom w:val="0"/>
              <w:divBdr>
                <w:top w:val="none" w:sz="0" w:space="0" w:color="auto"/>
                <w:left w:val="none" w:sz="0" w:space="0" w:color="auto"/>
                <w:bottom w:val="none" w:sz="0" w:space="0" w:color="auto"/>
                <w:right w:val="none" w:sz="0" w:space="0" w:color="auto"/>
              </w:divBdr>
            </w:div>
            <w:div w:id="9061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359">
      <w:bodyDiv w:val="1"/>
      <w:marLeft w:val="0"/>
      <w:marRight w:val="0"/>
      <w:marTop w:val="0"/>
      <w:marBottom w:val="0"/>
      <w:divBdr>
        <w:top w:val="none" w:sz="0" w:space="0" w:color="auto"/>
        <w:left w:val="none" w:sz="0" w:space="0" w:color="auto"/>
        <w:bottom w:val="none" w:sz="0" w:space="0" w:color="auto"/>
        <w:right w:val="none" w:sz="0" w:space="0" w:color="auto"/>
      </w:divBdr>
    </w:div>
    <w:div w:id="1942059275">
      <w:bodyDiv w:val="1"/>
      <w:marLeft w:val="0"/>
      <w:marRight w:val="0"/>
      <w:marTop w:val="0"/>
      <w:marBottom w:val="0"/>
      <w:divBdr>
        <w:top w:val="none" w:sz="0" w:space="0" w:color="auto"/>
        <w:left w:val="none" w:sz="0" w:space="0" w:color="auto"/>
        <w:bottom w:val="none" w:sz="0" w:space="0" w:color="auto"/>
        <w:right w:val="none" w:sz="0" w:space="0" w:color="auto"/>
      </w:divBdr>
      <w:divsChild>
        <w:div w:id="1474566163">
          <w:marLeft w:val="0"/>
          <w:marRight w:val="0"/>
          <w:marTop w:val="0"/>
          <w:marBottom w:val="0"/>
          <w:divBdr>
            <w:top w:val="none" w:sz="0" w:space="0" w:color="auto"/>
            <w:left w:val="none" w:sz="0" w:space="0" w:color="auto"/>
            <w:bottom w:val="none" w:sz="0" w:space="0" w:color="auto"/>
            <w:right w:val="none" w:sz="0" w:space="0" w:color="auto"/>
          </w:divBdr>
        </w:div>
        <w:div w:id="569274997">
          <w:marLeft w:val="0"/>
          <w:marRight w:val="0"/>
          <w:marTop w:val="0"/>
          <w:marBottom w:val="0"/>
          <w:divBdr>
            <w:top w:val="none" w:sz="0" w:space="0" w:color="auto"/>
            <w:left w:val="none" w:sz="0" w:space="0" w:color="auto"/>
            <w:bottom w:val="none" w:sz="0" w:space="0" w:color="auto"/>
            <w:right w:val="none" w:sz="0" w:space="0" w:color="auto"/>
          </w:divBdr>
        </w:div>
        <w:div w:id="539325180">
          <w:marLeft w:val="0"/>
          <w:marRight w:val="0"/>
          <w:marTop w:val="0"/>
          <w:marBottom w:val="0"/>
          <w:divBdr>
            <w:top w:val="none" w:sz="0" w:space="0" w:color="auto"/>
            <w:left w:val="none" w:sz="0" w:space="0" w:color="auto"/>
            <w:bottom w:val="none" w:sz="0" w:space="0" w:color="auto"/>
            <w:right w:val="none" w:sz="0" w:space="0" w:color="auto"/>
          </w:divBdr>
        </w:div>
        <w:div w:id="1523209200">
          <w:marLeft w:val="0"/>
          <w:marRight w:val="0"/>
          <w:marTop w:val="0"/>
          <w:marBottom w:val="0"/>
          <w:divBdr>
            <w:top w:val="none" w:sz="0" w:space="0" w:color="auto"/>
            <w:left w:val="none" w:sz="0" w:space="0" w:color="auto"/>
            <w:bottom w:val="none" w:sz="0" w:space="0" w:color="auto"/>
            <w:right w:val="none" w:sz="0" w:space="0" w:color="auto"/>
          </w:divBdr>
        </w:div>
        <w:div w:id="1173378586">
          <w:marLeft w:val="0"/>
          <w:marRight w:val="0"/>
          <w:marTop w:val="0"/>
          <w:marBottom w:val="0"/>
          <w:divBdr>
            <w:top w:val="none" w:sz="0" w:space="0" w:color="auto"/>
            <w:left w:val="none" w:sz="0" w:space="0" w:color="auto"/>
            <w:bottom w:val="none" w:sz="0" w:space="0" w:color="auto"/>
            <w:right w:val="none" w:sz="0" w:space="0" w:color="auto"/>
          </w:divBdr>
        </w:div>
        <w:div w:id="1202091755">
          <w:marLeft w:val="0"/>
          <w:marRight w:val="0"/>
          <w:marTop w:val="0"/>
          <w:marBottom w:val="0"/>
          <w:divBdr>
            <w:top w:val="none" w:sz="0" w:space="0" w:color="auto"/>
            <w:left w:val="none" w:sz="0" w:space="0" w:color="auto"/>
            <w:bottom w:val="none" w:sz="0" w:space="0" w:color="auto"/>
            <w:right w:val="none" w:sz="0" w:space="0" w:color="auto"/>
          </w:divBdr>
        </w:div>
        <w:div w:id="1002850880">
          <w:marLeft w:val="0"/>
          <w:marRight w:val="0"/>
          <w:marTop w:val="0"/>
          <w:marBottom w:val="0"/>
          <w:divBdr>
            <w:top w:val="none" w:sz="0" w:space="0" w:color="auto"/>
            <w:left w:val="none" w:sz="0" w:space="0" w:color="auto"/>
            <w:bottom w:val="none" w:sz="0" w:space="0" w:color="auto"/>
            <w:right w:val="none" w:sz="0" w:space="0" w:color="auto"/>
          </w:divBdr>
        </w:div>
        <w:div w:id="72973815">
          <w:marLeft w:val="0"/>
          <w:marRight w:val="0"/>
          <w:marTop w:val="0"/>
          <w:marBottom w:val="0"/>
          <w:divBdr>
            <w:top w:val="none" w:sz="0" w:space="0" w:color="auto"/>
            <w:left w:val="none" w:sz="0" w:space="0" w:color="auto"/>
            <w:bottom w:val="none" w:sz="0" w:space="0" w:color="auto"/>
            <w:right w:val="none" w:sz="0" w:space="0" w:color="auto"/>
          </w:divBdr>
        </w:div>
        <w:div w:id="514542868">
          <w:marLeft w:val="0"/>
          <w:marRight w:val="0"/>
          <w:marTop w:val="0"/>
          <w:marBottom w:val="0"/>
          <w:divBdr>
            <w:top w:val="none" w:sz="0" w:space="0" w:color="auto"/>
            <w:left w:val="none" w:sz="0" w:space="0" w:color="auto"/>
            <w:bottom w:val="none" w:sz="0" w:space="0" w:color="auto"/>
            <w:right w:val="none" w:sz="0" w:space="0" w:color="auto"/>
          </w:divBdr>
        </w:div>
        <w:div w:id="263537755">
          <w:marLeft w:val="0"/>
          <w:marRight w:val="0"/>
          <w:marTop w:val="0"/>
          <w:marBottom w:val="0"/>
          <w:divBdr>
            <w:top w:val="none" w:sz="0" w:space="0" w:color="auto"/>
            <w:left w:val="none" w:sz="0" w:space="0" w:color="auto"/>
            <w:bottom w:val="none" w:sz="0" w:space="0" w:color="auto"/>
            <w:right w:val="none" w:sz="0" w:space="0" w:color="auto"/>
          </w:divBdr>
        </w:div>
      </w:divsChild>
    </w:div>
    <w:div w:id="19529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rtualsources.com/Countries/Latin%20America%20Countries/Bolivia.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vs.gsfc.nasa.gov/209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conedlink.org/wp-content/uploads/legacy/127_amazon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conedlink.org/wp-content/uploads/2000/02/127_amazon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a.gov/the-world-factbook/countries/boliv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75455f-c69b-4ff8-acf7-75612f4dc189" xsi:nil="true"/>
    <lcf76f155ced4ddcb4097134ff3c332f xmlns="aa0c1190-56bd-4797-9cf7-4990489609e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FC4E6640BF8E4684BB0AD888238BAB" ma:contentTypeVersion="18" ma:contentTypeDescription="Create a new document." ma:contentTypeScope="" ma:versionID="f6be8582c19e43aabdc72bd849ceb1d4">
  <xsd:schema xmlns:xsd="http://www.w3.org/2001/XMLSchema" xmlns:xs="http://www.w3.org/2001/XMLSchema" xmlns:p="http://schemas.microsoft.com/office/2006/metadata/properties" xmlns:ns2="aa0c1190-56bd-4797-9cf7-4990489609e0" xmlns:ns3="e475455f-c69b-4ff8-acf7-75612f4dc189" targetNamespace="http://schemas.microsoft.com/office/2006/metadata/properties" ma:root="true" ma:fieldsID="4af3f7936726ea7699b4002a52923267" ns2:_="" ns3:_="">
    <xsd:import namespace="aa0c1190-56bd-4797-9cf7-4990489609e0"/>
    <xsd:import namespace="e475455f-c69b-4ff8-acf7-75612f4dc1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c1190-56bd-4797-9cf7-499048960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5ee66a-9dd0-4897-bf8b-a3237da4ae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75455f-c69b-4ff8-acf7-75612f4dc1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5e9271-f96f-4ada-b0c2-5ccfd23e6c7e}" ma:internalName="TaxCatchAll" ma:showField="CatchAllData" ma:web="e475455f-c69b-4ff8-acf7-75612f4dc1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54782-B795-DB4D-837D-6F2873CE37AE}">
  <ds:schemaRefs>
    <ds:schemaRef ds:uri="http://schemas.openxmlformats.org/officeDocument/2006/bibliography"/>
  </ds:schemaRefs>
</ds:datastoreItem>
</file>

<file path=customXml/itemProps2.xml><?xml version="1.0" encoding="utf-8"?>
<ds:datastoreItem xmlns:ds="http://schemas.openxmlformats.org/officeDocument/2006/customXml" ds:itemID="{0EB775C3-8A32-4B0E-B7F4-A6017CA1728A}">
  <ds:schemaRefs>
    <ds:schemaRef ds:uri="http://schemas.microsoft.com/sharepoint/v3/contenttype/forms"/>
  </ds:schemaRefs>
</ds:datastoreItem>
</file>

<file path=customXml/itemProps3.xml><?xml version="1.0" encoding="utf-8"?>
<ds:datastoreItem xmlns:ds="http://schemas.openxmlformats.org/officeDocument/2006/customXml" ds:itemID="{8717E0F3-DC5C-41ED-B463-E50B187082C1}">
  <ds:schemaRefs>
    <ds:schemaRef ds:uri="http://schemas.microsoft.com/office/2006/metadata/properties"/>
    <ds:schemaRef ds:uri="http://schemas.microsoft.com/office/infopath/2007/PartnerControls"/>
    <ds:schemaRef ds:uri="e475455f-c69b-4ff8-acf7-75612f4dc189"/>
    <ds:schemaRef ds:uri="aa0c1190-56bd-4797-9cf7-4990489609e0"/>
  </ds:schemaRefs>
</ds:datastoreItem>
</file>

<file path=customXml/itemProps4.xml><?xml version="1.0" encoding="utf-8"?>
<ds:datastoreItem xmlns:ds="http://schemas.openxmlformats.org/officeDocument/2006/customXml" ds:itemID="{7017A3EA-3A7F-4ED5-A8BB-15B73224B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c1190-56bd-4797-9cf7-4990489609e0"/>
    <ds:schemaRef ds:uri="e475455f-c69b-4ff8-acf7-75612f4d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 Arkansas</dc:creator>
  <cp:keywords/>
  <dc:description/>
  <cp:lastModifiedBy>Ruth Cookson</cp:lastModifiedBy>
  <cp:revision>11</cp:revision>
  <cp:lastPrinted>2019-01-10T16:24:00Z</cp:lastPrinted>
  <dcterms:created xsi:type="dcterms:W3CDTF">2024-04-18T22:41:00Z</dcterms:created>
  <dcterms:modified xsi:type="dcterms:W3CDTF">2024-04-18T23:03:00Z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0x0101006DFC4E6640BF8E4684BB0AD888238BAB</vt:lpwstr>
  </property>
</Properties>
</file>