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3FCE" w14:textId="2FC849F6" w:rsidR="00997E70" w:rsidRDefault="00997E70" w:rsidP="00C90F25">
      <w:pPr>
        <w:spacing w:after="0"/>
        <w:jc w:val="center"/>
        <w:rPr>
          <w:rFonts w:cstheme="minorHAnsi"/>
          <w:b/>
          <w:bCs/>
          <w:i/>
          <w:iCs/>
          <w:color w:val="000000"/>
          <w:sz w:val="32"/>
          <w:szCs w:val="32"/>
        </w:rPr>
      </w:pPr>
      <w:r>
        <w:rPr>
          <w:rFonts w:cstheme="minorHAnsi"/>
          <w:b/>
          <w:bCs/>
          <w:i/>
          <w:iCs/>
          <w:color w:val="000000"/>
          <w:sz w:val="32"/>
          <w:szCs w:val="32"/>
        </w:rPr>
        <w:t>I’ve Got the Christmas Spirit</w:t>
      </w:r>
    </w:p>
    <w:p w14:paraId="4F0F4D91" w14:textId="0910B5D9" w:rsidR="000D2C0D" w:rsidRPr="000D2C0D" w:rsidRDefault="000D2C0D" w:rsidP="00997E70">
      <w:pPr>
        <w:spacing w:after="0"/>
        <w:jc w:val="center"/>
        <w:rPr>
          <w:rFonts w:cstheme="minorHAnsi"/>
          <w:color w:val="000000"/>
          <w:sz w:val="24"/>
          <w:szCs w:val="24"/>
        </w:rPr>
      </w:pPr>
      <w:r w:rsidRPr="000D2C0D">
        <w:rPr>
          <w:rFonts w:cstheme="minorHAnsi"/>
          <w:color w:val="000000"/>
          <w:sz w:val="24"/>
          <w:szCs w:val="24"/>
        </w:rPr>
        <w:t xml:space="preserve">Connie Schofield-Morrison </w:t>
      </w:r>
    </w:p>
    <w:p w14:paraId="542BBF14" w14:textId="61B1F0A6" w:rsidR="000D2C0D" w:rsidRPr="004156DA" w:rsidRDefault="000D2C0D" w:rsidP="004156DA">
      <w:pPr>
        <w:spacing w:after="0"/>
        <w:jc w:val="center"/>
        <w:rPr>
          <w:rFonts w:cstheme="minorHAnsi"/>
          <w:color w:val="000000"/>
          <w:sz w:val="24"/>
          <w:szCs w:val="24"/>
        </w:rPr>
      </w:pPr>
      <w:r w:rsidRPr="000D2C0D">
        <w:rPr>
          <w:rFonts w:cstheme="minorHAnsi"/>
          <w:color w:val="000000"/>
          <w:sz w:val="24"/>
          <w:szCs w:val="24"/>
        </w:rPr>
        <w:t>[Bloomsbury, 2018]</w:t>
      </w:r>
    </w:p>
    <w:p w14:paraId="2529BB80" w14:textId="578817B0" w:rsidR="000D2C0D" w:rsidRDefault="000D2C0D" w:rsidP="00997E70">
      <w:pPr>
        <w:spacing w:after="0"/>
        <w:jc w:val="center"/>
        <w:rPr>
          <w:rFonts w:cstheme="minorHAnsi"/>
          <w:b/>
          <w:bCs/>
          <w:i/>
          <w:iCs/>
          <w:color w:val="000000"/>
          <w:sz w:val="32"/>
          <w:szCs w:val="32"/>
        </w:rPr>
      </w:pPr>
      <w:r w:rsidRPr="000D2C0D">
        <w:rPr>
          <w:rFonts w:cstheme="minorHAnsi"/>
          <w:b/>
          <w:bCs/>
          <w:i/>
          <w:iCs/>
          <w:noProof/>
          <w:color w:val="000000"/>
          <w:sz w:val="32"/>
          <w:szCs w:val="32"/>
        </w:rPr>
        <w:drawing>
          <wp:inline distT="0" distB="0" distL="0" distR="0" wp14:anchorId="1B019262" wp14:editId="3E493E79">
            <wp:extent cx="831547" cy="1071033"/>
            <wp:effectExtent l="38100" t="38100" r="45085" b="34290"/>
            <wp:docPr id="2050" name="Picture 2" descr="I Got the Christmas Spirit">
              <a:extLst xmlns:a="http://schemas.openxmlformats.org/drawingml/2006/main">
                <a:ext uri="{FF2B5EF4-FFF2-40B4-BE49-F238E27FC236}">
                  <a16:creationId xmlns:a16="http://schemas.microsoft.com/office/drawing/2014/main" id="{DA595597-023F-594C-4165-78E9D5358B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 Got the Christmas Spirit">
                      <a:extLst>
                        <a:ext uri="{FF2B5EF4-FFF2-40B4-BE49-F238E27FC236}">
                          <a16:creationId xmlns:a16="http://schemas.microsoft.com/office/drawing/2014/main" id="{DA595597-023F-594C-4165-78E9D5358B1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046" cy="1084556"/>
                    </a:xfrm>
                    <a:prstGeom prst="rect">
                      <a:avLst/>
                    </a:prstGeom>
                    <a:noFill/>
                    <a:ln w="28575">
                      <a:solidFill>
                        <a:schemeClr val="tx1"/>
                      </a:solidFill>
                    </a:ln>
                  </pic:spPr>
                </pic:pic>
              </a:graphicData>
            </a:graphic>
          </wp:inline>
        </w:drawing>
      </w:r>
    </w:p>
    <w:p w14:paraId="0BD8394B" w14:textId="2EED0792" w:rsidR="00997E70" w:rsidRDefault="00997E70" w:rsidP="00997E70">
      <w:pPr>
        <w:spacing w:after="0"/>
        <w:rPr>
          <w:rFonts w:cstheme="minorHAnsi"/>
          <w:color w:val="000000"/>
          <w:sz w:val="24"/>
          <w:szCs w:val="24"/>
        </w:rPr>
      </w:pPr>
      <w:r w:rsidRPr="00A75B65">
        <w:rPr>
          <w:rFonts w:cstheme="minorHAnsi"/>
          <w:b/>
          <w:bCs/>
          <w:color w:val="000000"/>
          <w:sz w:val="24"/>
          <w:szCs w:val="24"/>
        </w:rPr>
        <w:t>Story Synopsis</w:t>
      </w:r>
      <w:r>
        <w:rPr>
          <w:rFonts w:cstheme="minorHAnsi"/>
          <w:color w:val="000000"/>
          <w:sz w:val="24"/>
          <w:szCs w:val="24"/>
        </w:rPr>
        <w:t xml:space="preserve">: </w:t>
      </w:r>
      <w:r w:rsidR="000D2C0D" w:rsidRPr="000D2C0D">
        <w:rPr>
          <w:rFonts w:cstheme="minorHAnsi"/>
          <w:color w:val="000000"/>
          <w:sz w:val="24"/>
          <w:szCs w:val="24"/>
        </w:rPr>
        <w:t>As young girl and her mother enjoy the sights and sounds of the holiday season, she spreads the spirit of giving. When she reaches Santa, she tells him her Christmas wish--for peace and love everywhere, all the days of the year</w:t>
      </w:r>
      <w:r w:rsidR="000D2C0D">
        <w:rPr>
          <w:rFonts w:cstheme="minorHAnsi"/>
          <w:color w:val="000000"/>
          <w:sz w:val="24"/>
          <w:szCs w:val="24"/>
        </w:rPr>
        <w:t>.</w:t>
      </w:r>
    </w:p>
    <w:p w14:paraId="1BCA3E7D" w14:textId="77777777" w:rsidR="00997E70" w:rsidRDefault="00997E70" w:rsidP="00997E70">
      <w:pPr>
        <w:spacing w:after="0"/>
        <w:rPr>
          <w:rFonts w:ascii="Calibri" w:hAnsi="Calibri" w:cs="Calibri"/>
          <w:b/>
          <w:bCs/>
          <w:color w:val="000000"/>
          <w:sz w:val="24"/>
          <w:szCs w:val="24"/>
        </w:rPr>
      </w:pPr>
    </w:p>
    <w:p w14:paraId="38CC1255" w14:textId="4A8A1EB1" w:rsidR="00997E70" w:rsidRDefault="00997E70" w:rsidP="00997E70">
      <w:pPr>
        <w:spacing w:after="0"/>
        <w:jc w:val="center"/>
        <w:rPr>
          <w:rFonts w:ascii="Calibri" w:hAnsi="Calibri" w:cs="Calibri"/>
          <w:b/>
          <w:bCs/>
          <w:color w:val="000000"/>
          <w:sz w:val="24"/>
          <w:szCs w:val="24"/>
        </w:rPr>
      </w:pPr>
      <w:r>
        <w:rPr>
          <w:rFonts w:ascii="Calibri" w:hAnsi="Calibri" w:cs="Calibri"/>
          <w:b/>
          <w:bCs/>
          <w:color w:val="000000"/>
          <w:sz w:val="24"/>
          <w:szCs w:val="24"/>
        </w:rPr>
        <w:t xml:space="preserve">LESSON </w:t>
      </w:r>
    </w:p>
    <w:p w14:paraId="07E82751" w14:textId="77777777" w:rsidR="00997E70" w:rsidRDefault="00997E70" w:rsidP="00997E70">
      <w:pPr>
        <w:spacing w:after="0"/>
        <w:jc w:val="center"/>
        <w:rPr>
          <w:rFonts w:ascii="Calibri" w:hAnsi="Calibri" w:cs="Calibri"/>
          <w:b/>
          <w:bCs/>
          <w:color w:val="000000"/>
          <w:sz w:val="24"/>
          <w:szCs w:val="24"/>
        </w:rPr>
      </w:pPr>
      <w:r>
        <w:rPr>
          <w:rFonts w:ascii="Calibri" w:hAnsi="Calibri" w:cs="Calibri"/>
          <w:b/>
          <w:bCs/>
          <w:color w:val="000000"/>
          <w:sz w:val="24"/>
          <w:szCs w:val="24"/>
        </w:rPr>
        <w:t>Philanthropy: Goods &amp; Services</w:t>
      </w:r>
    </w:p>
    <w:p w14:paraId="54BA7BB8" w14:textId="59709FA0" w:rsidR="00997E70" w:rsidRPr="00D029D6" w:rsidRDefault="00997E70" w:rsidP="00997E70">
      <w:pPr>
        <w:spacing w:after="0"/>
        <w:rPr>
          <w:rFonts w:ascii="Calibri" w:hAnsi="Calibri" w:cs="Calibri"/>
          <w:color w:val="000000"/>
          <w:sz w:val="24"/>
          <w:szCs w:val="24"/>
        </w:rPr>
      </w:pPr>
      <w:r w:rsidRPr="00E503A1">
        <w:rPr>
          <w:rFonts w:ascii="Calibri" w:hAnsi="Calibri" w:cs="Calibri"/>
          <w:b/>
          <w:bCs/>
          <w:color w:val="000000"/>
          <w:sz w:val="24"/>
          <w:szCs w:val="24"/>
        </w:rPr>
        <w:t xml:space="preserve">INTRODUCTION: </w:t>
      </w:r>
      <w:r w:rsidR="00D029D6" w:rsidRPr="00D029D6">
        <w:rPr>
          <w:rFonts w:ascii="Calibri" w:hAnsi="Calibri" w:cs="Calibri"/>
          <w:color w:val="000000"/>
          <w:sz w:val="24"/>
          <w:szCs w:val="24"/>
        </w:rPr>
        <w:t xml:space="preserve">The young girl in this story is joyous. She is also a saver, spender, and giver. </w:t>
      </w:r>
      <w:r w:rsidR="00D029D6">
        <w:rPr>
          <w:rFonts w:ascii="Calibri" w:hAnsi="Calibri" w:cs="Calibri"/>
          <w:color w:val="000000"/>
          <w:sz w:val="24"/>
          <w:szCs w:val="24"/>
        </w:rPr>
        <w:t xml:space="preserve"> The book’s wonderful illustrations reveal her encounter with a family in need and the eventual resolution of a group of people coming together to make things better. </w:t>
      </w:r>
    </w:p>
    <w:p w14:paraId="1129311E" w14:textId="77777777" w:rsidR="00997E70" w:rsidRPr="00E503A1" w:rsidRDefault="00997E70" w:rsidP="00997E70">
      <w:pPr>
        <w:spacing w:after="0"/>
        <w:rPr>
          <w:rFonts w:ascii="Calibri" w:hAnsi="Calibri" w:cs="Calibri"/>
          <w:bCs/>
          <w:color w:val="000000"/>
          <w:sz w:val="24"/>
          <w:szCs w:val="24"/>
        </w:rPr>
      </w:pPr>
    </w:p>
    <w:p w14:paraId="7919CB65" w14:textId="2C912079" w:rsidR="00BB7B33" w:rsidRDefault="00BB7B33" w:rsidP="00997E70">
      <w:pPr>
        <w:spacing w:after="0"/>
        <w:rPr>
          <w:rFonts w:ascii="Calibri" w:hAnsi="Calibri" w:cs="Calibri"/>
          <w:b/>
          <w:bCs/>
          <w:color w:val="000000"/>
          <w:sz w:val="24"/>
          <w:szCs w:val="24"/>
        </w:rPr>
      </w:pPr>
      <w:r>
        <w:rPr>
          <w:rFonts w:ascii="Calibri" w:hAnsi="Calibri" w:cs="Calibri"/>
          <w:b/>
          <w:bCs/>
          <w:color w:val="000000"/>
          <w:sz w:val="24"/>
          <w:szCs w:val="24"/>
        </w:rPr>
        <w:t xml:space="preserve">GRADE LEVEL: </w:t>
      </w:r>
      <w:r w:rsidRPr="00BB7B33">
        <w:rPr>
          <w:rFonts w:ascii="Calibri" w:hAnsi="Calibri" w:cs="Calibri"/>
          <w:color w:val="000000"/>
          <w:sz w:val="24"/>
          <w:szCs w:val="24"/>
        </w:rPr>
        <w:t>K-2</w:t>
      </w:r>
    </w:p>
    <w:p w14:paraId="0DBA1B65" w14:textId="77777777" w:rsidR="00BB7B33" w:rsidRDefault="00BB7B33" w:rsidP="00997E70">
      <w:pPr>
        <w:spacing w:after="0"/>
        <w:rPr>
          <w:rFonts w:ascii="Calibri" w:hAnsi="Calibri" w:cs="Calibri"/>
          <w:b/>
          <w:bCs/>
          <w:color w:val="000000"/>
          <w:sz w:val="24"/>
          <w:szCs w:val="24"/>
        </w:rPr>
      </w:pPr>
    </w:p>
    <w:p w14:paraId="744DF542" w14:textId="56978444" w:rsidR="00997E70" w:rsidRPr="00E503A1" w:rsidRDefault="00997E70" w:rsidP="00997E70">
      <w:pPr>
        <w:spacing w:after="0"/>
        <w:rPr>
          <w:rFonts w:ascii="Calibri" w:hAnsi="Calibri" w:cs="Calibri"/>
          <w:color w:val="000000"/>
          <w:sz w:val="24"/>
          <w:szCs w:val="24"/>
        </w:rPr>
      </w:pPr>
      <w:r w:rsidRPr="00E503A1">
        <w:rPr>
          <w:rFonts w:ascii="Calibri" w:hAnsi="Calibri" w:cs="Calibri"/>
          <w:b/>
          <w:bCs/>
          <w:color w:val="000000"/>
          <w:sz w:val="24"/>
          <w:szCs w:val="24"/>
        </w:rPr>
        <w:t>TIME REQUIRED</w:t>
      </w:r>
      <w:r w:rsidRPr="00E503A1">
        <w:rPr>
          <w:rFonts w:ascii="Calibri" w:hAnsi="Calibri" w:cs="Calibri"/>
          <w:color w:val="000000"/>
          <w:sz w:val="24"/>
          <w:szCs w:val="24"/>
        </w:rPr>
        <w:t>: 25-30 minutes.</w:t>
      </w:r>
    </w:p>
    <w:p w14:paraId="6DC6C901" w14:textId="77777777" w:rsidR="00997E70" w:rsidRPr="00E503A1" w:rsidRDefault="00997E70" w:rsidP="00997E70">
      <w:pPr>
        <w:spacing w:after="0"/>
        <w:rPr>
          <w:rFonts w:ascii="Calibri" w:hAnsi="Calibri" w:cs="Calibri"/>
          <w:b/>
          <w:bCs/>
          <w:color w:val="000000"/>
          <w:sz w:val="24"/>
          <w:szCs w:val="24"/>
        </w:rPr>
      </w:pPr>
    </w:p>
    <w:p w14:paraId="7E1A1815" w14:textId="77777777" w:rsidR="00997E70" w:rsidRPr="004156DA" w:rsidRDefault="00997E70" w:rsidP="004156DA">
      <w:pPr>
        <w:spacing w:after="0"/>
        <w:rPr>
          <w:rFonts w:ascii="Calibri" w:hAnsi="Calibri" w:cs="Calibri"/>
          <w:b/>
          <w:bCs/>
          <w:color w:val="000000"/>
          <w:sz w:val="24"/>
          <w:szCs w:val="24"/>
        </w:rPr>
      </w:pPr>
      <w:r w:rsidRPr="004156DA">
        <w:rPr>
          <w:rFonts w:ascii="Calibri" w:hAnsi="Calibri" w:cs="Calibri"/>
          <w:b/>
          <w:bCs/>
          <w:color w:val="000000"/>
          <w:sz w:val="24"/>
          <w:szCs w:val="24"/>
        </w:rPr>
        <w:t xml:space="preserve">OBJECTIVES: </w:t>
      </w:r>
    </w:p>
    <w:p w14:paraId="6F60CBA4" w14:textId="588692A8" w:rsidR="00D029D6" w:rsidRPr="004156DA" w:rsidRDefault="00D029D6" w:rsidP="004156DA">
      <w:pPr>
        <w:pStyle w:val="ListParagraph"/>
        <w:numPr>
          <w:ilvl w:val="0"/>
          <w:numId w:val="11"/>
        </w:numPr>
        <w:spacing w:after="0" w:line="240" w:lineRule="auto"/>
        <w:rPr>
          <w:rFonts w:ascii="Calibri" w:hAnsi="Calibri" w:cs="Calibri"/>
          <w:sz w:val="24"/>
          <w:szCs w:val="24"/>
        </w:rPr>
      </w:pPr>
      <w:r w:rsidRPr="004156DA">
        <w:rPr>
          <w:rFonts w:ascii="Calibri" w:hAnsi="Calibri" w:cs="Calibri"/>
          <w:sz w:val="24"/>
          <w:szCs w:val="24"/>
        </w:rPr>
        <w:t>The student will determine what is a good and what is a service.</w:t>
      </w:r>
    </w:p>
    <w:p w14:paraId="6AB33A60" w14:textId="60DA63E3" w:rsidR="00D029D6" w:rsidRPr="004156DA" w:rsidRDefault="00D029D6" w:rsidP="004156DA">
      <w:pPr>
        <w:pStyle w:val="ListParagraph"/>
        <w:numPr>
          <w:ilvl w:val="0"/>
          <w:numId w:val="11"/>
        </w:numPr>
        <w:spacing w:after="0" w:line="240" w:lineRule="auto"/>
        <w:rPr>
          <w:rFonts w:ascii="Calibri" w:hAnsi="Calibri" w:cs="Calibri"/>
          <w:sz w:val="24"/>
          <w:szCs w:val="24"/>
        </w:rPr>
      </w:pPr>
      <w:r w:rsidRPr="004156DA">
        <w:rPr>
          <w:rFonts w:ascii="Calibri" w:hAnsi="Calibri" w:cs="Calibri"/>
          <w:sz w:val="24"/>
          <w:szCs w:val="24"/>
        </w:rPr>
        <w:t xml:space="preserve">The student will be introduced to the term philanthropy. </w:t>
      </w:r>
    </w:p>
    <w:p w14:paraId="0804327A" w14:textId="77777777" w:rsidR="00997E70" w:rsidRPr="00E503A1" w:rsidRDefault="00997E70" w:rsidP="00997E70">
      <w:pPr>
        <w:spacing w:after="0"/>
        <w:rPr>
          <w:rFonts w:ascii="Calibri" w:hAnsi="Calibri" w:cs="Calibri"/>
          <w:b/>
          <w:sz w:val="24"/>
          <w:szCs w:val="24"/>
        </w:rPr>
      </w:pPr>
    </w:p>
    <w:p w14:paraId="4BFC4C8C" w14:textId="77777777" w:rsidR="004156DA" w:rsidRPr="004156DA" w:rsidRDefault="00997E70" w:rsidP="004156DA">
      <w:pPr>
        <w:spacing w:after="0"/>
        <w:rPr>
          <w:rFonts w:ascii="Calibri" w:hAnsi="Calibri" w:cs="Calibri"/>
          <w:sz w:val="24"/>
          <w:szCs w:val="24"/>
        </w:rPr>
      </w:pPr>
      <w:r w:rsidRPr="004156DA">
        <w:rPr>
          <w:rFonts w:ascii="Calibri" w:hAnsi="Calibri" w:cs="Calibri"/>
          <w:b/>
          <w:sz w:val="24"/>
          <w:szCs w:val="24"/>
        </w:rPr>
        <w:t>MATERIALS</w:t>
      </w:r>
      <w:r w:rsidRPr="004156DA">
        <w:rPr>
          <w:rFonts w:ascii="Calibri" w:hAnsi="Calibri" w:cs="Calibri"/>
          <w:sz w:val="24"/>
          <w:szCs w:val="24"/>
        </w:rPr>
        <w:t>:</w:t>
      </w:r>
    </w:p>
    <w:p w14:paraId="6C571BF4" w14:textId="7024B9E4" w:rsidR="004156DA" w:rsidRPr="004156DA" w:rsidRDefault="00997E70" w:rsidP="004156DA">
      <w:pPr>
        <w:pStyle w:val="ListParagraph"/>
        <w:numPr>
          <w:ilvl w:val="0"/>
          <w:numId w:val="11"/>
        </w:numPr>
        <w:spacing w:after="0"/>
        <w:rPr>
          <w:rFonts w:ascii="Calibri" w:hAnsi="Calibri" w:cs="Calibri"/>
          <w:sz w:val="24"/>
          <w:szCs w:val="24"/>
        </w:rPr>
      </w:pPr>
      <w:r w:rsidRPr="004156DA">
        <w:rPr>
          <w:rFonts w:ascii="Calibri" w:hAnsi="Calibri" w:cs="Calibri"/>
          <w:sz w:val="24"/>
          <w:szCs w:val="24"/>
        </w:rPr>
        <w:t xml:space="preserve">Book </w:t>
      </w:r>
      <w:r w:rsidR="004156DA" w:rsidRPr="004156DA">
        <w:rPr>
          <w:rFonts w:cstheme="minorHAnsi"/>
          <w:i/>
          <w:iCs/>
          <w:color w:val="000000"/>
          <w:sz w:val="24"/>
          <w:szCs w:val="24"/>
        </w:rPr>
        <w:t xml:space="preserve">I’ve Got the Christmas Spirit by </w:t>
      </w:r>
      <w:r w:rsidR="004156DA" w:rsidRPr="004156DA">
        <w:rPr>
          <w:rFonts w:cstheme="minorHAnsi"/>
          <w:color w:val="000000"/>
          <w:sz w:val="24"/>
          <w:szCs w:val="24"/>
        </w:rPr>
        <w:t xml:space="preserve">Connie Schofield-Morrison </w:t>
      </w:r>
    </w:p>
    <w:p w14:paraId="6DCF609B" w14:textId="2404825A" w:rsidR="00997E70" w:rsidRDefault="00997E70" w:rsidP="004156DA">
      <w:pPr>
        <w:pStyle w:val="ListParagraph"/>
        <w:numPr>
          <w:ilvl w:val="0"/>
          <w:numId w:val="11"/>
        </w:numPr>
        <w:spacing w:after="0" w:line="240" w:lineRule="auto"/>
        <w:rPr>
          <w:rFonts w:ascii="Calibri" w:hAnsi="Calibri" w:cs="Calibri"/>
          <w:sz w:val="24"/>
          <w:szCs w:val="24"/>
        </w:rPr>
      </w:pPr>
      <w:r w:rsidRPr="004156DA">
        <w:rPr>
          <w:rFonts w:ascii="Calibri" w:hAnsi="Calibri" w:cs="Calibri"/>
          <w:sz w:val="24"/>
          <w:szCs w:val="24"/>
        </w:rPr>
        <w:t>Visual – Lend a Helping Hand</w:t>
      </w:r>
    </w:p>
    <w:p w14:paraId="727F9188" w14:textId="5840196A" w:rsidR="004156DA" w:rsidRPr="004156DA" w:rsidRDefault="004156DA" w:rsidP="004156DA">
      <w:pPr>
        <w:pStyle w:val="ListParagraph"/>
        <w:numPr>
          <w:ilvl w:val="0"/>
          <w:numId w:val="11"/>
        </w:numPr>
        <w:spacing w:after="0" w:line="240" w:lineRule="auto"/>
        <w:rPr>
          <w:rFonts w:ascii="Calibri" w:hAnsi="Calibri" w:cs="Calibri"/>
          <w:sz w:val="24"/>
          <w:szCs w:val="24"/>
        </w:rPr>
      </w:pPr>
      <w:r>
        <w:rPr>
          <w:rFonts w:ascii="Calibri" w:hAnsi="Calibri" w:cs="Calibri"/>
          <w:sz w:val="24"/>
          <w:szCs w:val="24"/>
        </w:rPr>
        <w:t>Activity Sheet -Christmas Spirit Goods and Services</w:t>
      </w:r>
    </w:p>
    <w:p w14:paraId="47BA1351" w14:textId="77777777" w:rsidR="00997E70" w:rsidRPr="004156DA" w:rsidRDefault="00997E70" w:rsidP="004156DA">
      <w:pPr>
        <w:pStyle w:val="ListParagraph"/>
        <w:numPr>
          <w:ilvl w:val="0"/>
          <w:numId w:val="11"/>
        </w:numPr>
        <w:spacing w:after="0" w:line="240" w:lineRule="auto"/>
        <w:rPr>
          <w:rFonts w:ascii="Calibri" w:hAnsi="Calibri" w:cs="Calibri"/>
          <w:sz w:val="24"/>
          <w:szCs w:val="24"/>
        </w:rPr>
      </w:pPr>
      <w:r w:rsidRPr="004156DA">
        <w:rPr>
          <w:rFonts w:ascii="Calibri" w:hAnsi="Calibri" w:cs="Calibri"/>
          <w:sz w:val="24"/>
          <w:szCs w:val="24"/>
        </w:rPr>
        <w:t xml:space="preserve">Paper and writing tools </w:t>
      </w:r>
    </w:p>
    <w:p w14:paraId="4883F1C0" w14:textId="77777777" w:rsidR="00997E70" w:rsidRPr="004156DA" w:rsidRDefault="00997E70" w:rsidP="004156DA">
      <w:pPr>
        <w:pStyle w:val="ListParagraph"/>
        <w:numPr>
          <w:ilvl w:val="0"/>
          <w:numId w:val="11"/>
        </w:numPr>
        <w:spacing w:after="0" w:line="240" w:lineRule="auto"/>
        <w:rPr>
          <w:rFonts w:ascii="Calibri" w:hAnsi="Calibri" w:cs="Calibri"/>
          <w:sz w:val="24"/>
          <w:szCs w:val="24"/>
        </w:rPr>
      </w:pPr>
      <w:r w:rsidRPr="004156DA">
        <w:rPr>
          <w:rFonts w:ascii="Calibri" w:hAnsi="Calibri" w:cs="Calibri"/>
          <w:sz w:val="24"/>
          <w:szCs w:val="24"/>
        </w:rPr>
        <w:t>Document camera or another display devise.</w:t>
      </w:r>
    </w:p>
    <w:p w14:paraId="08DE3F1A" w14:textId="77777777" w:rsidR="00997E70" w:rsidRDefault="00997E70" w:rsidP="00997E70">
      <w:pPr>
        <w:spacing w:after="0"/>
        <w:rPr>
          <w:rFonts w:ascii="Calibri" w:hAnsi="Calibri" w:cs="Calibri"/>
          <w:b/>
          <w:sz w:val="24"/>
          <w:szCs w:val="24"/>
        </w:rPr>
      </w:pPr>
    </w:p>
    <w:p w14:paraId="187074A3" w14:textId="4380658D" w:rsidR="00997E70" w:rsidRDefault="00997E70" w:rsidP="00997E70">
      <w:pPr>
        <w:spacing w:after="0"/>
        <w:rPr>
          <w:rFonts w:ascii="Calibri" w:hAnsi="Calibri" w:cs="Calibri"/>
          <w:sz w:val="24"/>
          <w:szCs w:val="24"/>
        </w:rPr>
      </w:pPr>
      <w:r w:rsidRPr="00E503A1">
        <w:rPr>
          <w:rFonts w:ascii="Calibri" w:hAnsi="Calibri" w:cs="Calibri"/>
          <w:b/>
          <w:sz w:val="24"/>
          <w:szCs w:val="24"/>
        </w:rPr>
        <w:t>ECONOMIC CONCEPTS:</w:t>
      </w:r>
      <w:r w:rsidRPr="00E503A1">
        <w:rPr>
          <w:rFonts w:ascii="Calibri" w:hAnsi="Calibri" w:cs="Calibri"/>
          <w:sz w:val="24"/>
          <w:szCs w:val="24"/>
        </w:rPr>
        <w:t xml:space="preserve"> </w:t>
      </w:r>
    </w:p>
    <w:p w14:paraId="2D374332" w14:textId="77777777" w:rsidR="00997E70" w:rsidRPr="005A114C" w:rsidRDefault="00997E70" w:rsidP="00997E70">
      <w:pPr>
        <w:pStyle w:val="ListParagraph"/>
        <w:numPr>
          <w:ilvl w:val="0"/>
          <w:numId w:val="4"/>
        </w:numPr>
        <w:spacing w:after="0" w:line="240" w:lineRule="auto"/>
        <w:rPr>
          <w:rFonts w:cs="Arial"/>
          <w:bCs/>
          <w:sz w:val="24"/>
          <w:szCs w:val="24"/>
        </w:rPr>
      </w:pPr>
      <w:r w:rsidRPr="005A114C">
        <w:rPr>
          <w:rFonts w:cs="Arial"/>
          <w:b/>
          <w:sz w:val="24"/>
          <w:szCs w:val="24"/>
        </w:rPr>
        <w:t>Choice</w:t>
      </w:r>
      <w:r w:rsidRPr="005A114C">
        <w:rPr>
          <w:rFonts w:cs="Arial"/>
          <w:bCs/>
          <w:sz w:val="24"/>
          <w:szCs w:val="24"/>
        </w:rPr>
        <w:t xml:space="preserve"> - You cannot have all the goods and services you want, so you must choose some things and give up others. A choice is the decision you make among alternatives or possibilities. </w:t>
      </w:r>
    </w:p>
    <w:p w14:paraId="3C198E8F" w14:textId="3C7E8DFC" w:rsidR="00997E70" w:rsidRPr="005A114C" w:rsidRDefault="00997E70" w:rsidP="00997E70">
      <w:pPr>
        <w:pStyle w:val="ListParagraph"/>
        <w:numPr>
          <w:ilvl w:val="0"/>
          <w:numId w:val="4"/>
        </w:numPr>
        <w:rPr>
          <w:rFonts w:eastAsia="Times" w:cstheme="minorHAnsi"/>
          <w:b/>
          <w:sz w:val="24"/>
          <w:szCs w:val="24"/>
        </w:rPr>
      </w:pPr>
      <w:r w:rsidRPr="005A114C">
        <w:rPr>
          <w:rFonts w:eastAsia="Times" w:cstheme="minorHAnsi"/>
          <w:b/>
          <w:sz w:val="24"/>
          <w:szCs w:val="24"/>
        </w:rPr>
        <w:t>Goods</w:t>
      </w:r>
      <w:r w:rsidRPr="005A114C">
        <w:rPr>
          <w:rFonts w:eastAsia="Times" w:cstheme="minorHAnsi"/>
          <w:bCs/>
          <w:sz w:val="24"/>
          <w:szCs w:val="24"/>
        </w:rPr>
        <w:t xml:space="preserve">- </w:t>
      </w:r>
      <w:r w:rsidRPr="005A114C">
        <w:rPr>
          <w:rFonts w:cstheme="minorHAnsi"/>
          <w:sz w:val="24"/>
          <w:szCs w:val="24"/>
        </w:rPr>
        <w:t xml:space="preserve">Things that can be bought and sold such </w:t>
      </w:r>
      <w:r w:rsidR="00FD0507">
        <w:rPr>
          <w:rFonts w:cstheme="minorHAnsi"/>
          <w:sz w:val="24"/>
          <w:szCs w:val="24"/>
        </w:rPr>
        <w:t xml:space="preserve">chestnuts </w:t>
      </w:r>
      <w:r>
        <w:rPr>
          <w:rFonts w:cstheme="minorHAnsi"/>
          <w:sz w:val="24"/>
          <w:szCs w:val="24"/>
        </w:rPr>
        <w:t>and</w:t>
      </w:r>
      <w:r w:rsidR="008A3427">
        <w:rPr>
          <w:rFonts w:cstheme="minorHAnsi"/>
          <w:sz w:val="24"/>
          <w:szCs w:val="24"/>
        </w:rPr>
        <w:t xml:space="preserve"> toys</w:t>
      </w:r>
      <w:r>
        <w:rPr>
          <w:rFonts w:cstheme="minorHAnsi"/>
          <w:sz w:val="24"/>
          <w:szCs w:val="24"/>
        </w:rPr>
        <w:t xml:space="preserve">. </w:t>
      </w:r>
    </w:p>
    <w:p w14:paraId="3B7EE309" w14:textId="77777777" w:rsidR="00997E70" w:rsidRPr="005A114C" w:rsidRDefault="00997E70" w:rsidP="00997E70">
      <w:pPr>
        <w:pStyle w:val="ListParagraph"/>
        <w:numPr>
          <w:ilvl w:val="0"/>
          <w:numId w:val="4"/>
        </w:numPr>
        <w:spacing w:after="0" w:line="240" w:lineRule="auto"/>
        <w:rPr>
          <w:rFonts w:cs="Arial"/>
          <w:bCs/>
          <w:sz w:val="24"/>
          <w:szCs w:val="24"/>
        </w:rPr>
      </w:pPr>
      <w:r w:rsidRPr="005A114C">
        <w:rPr>
          <w:rFonts w:cs="Arial"/>
          <w:b/>
          <w:sz w:val="24"/>
          <w:szCs w:val="24"/>
        </w:rPr>
        <w:lastRenderedPageBreak/>
        <w:t xml:space="preserve">Money </w:t>
      </w:r>
      <w:r w:rsidRPr="005A114C">
        <w:rPr>
          <w:rFonts w:cs="Arial"/>
          <w:bCs/>
          <w:sz w:val="24"/>
          <w:szCs w:val="24"/>
        </w:rPr>
        <w:t xml:space="preserve">- </w:t>
      </w:r>
      <w:r w:rsidRPr="005A114C">
        <w:rPr>
          <w:rFonts w:cs="Helvetica"/>
          <w:sz w:val="24"/>
          <w:szCs w:val="24"/>
        </w:rPr>
        <w:t>Anything that serves as a medium of exchange, a standard of value, and a store of value.</w:t>
      </w:r>
    </w:p>
    <w:p w14:paraId="0DD89701" w14:textId="77777777" w:rsidR="00997E70" w:rsidRPr="005A114C" w:rsidRDefault="00997E70" w:rsidP="00997E70">
      <w:pPr>
        <w:pStyle w:val="ListParagraph"/>
        <w:numPr>
          <w:ilvl w:val="0"/>
          <w:numId w:val="4"/>
        </w:numPr>
        <w:spacing w:after="0" w:line="240" w:lineRule="auto"/>
        <w:rPr>
          <w:rFonts w:cs="Arial"/>
          <w:bCs/>
          <w:sz w:val="24"/>
          <w:szCs w:val="24"/>
        </w:rPr>
      </w:pPr>
      <w:r w:rsidRPr="005A114C">
        <w:rPr>
          <w:rFonts w:cs="Arial"/>
          <w:b/>
          <w:sz w:val="24"/>
          <w:szCs w:val="24"/>
        </w:rPr>
        <w:t>Opportunity Cost</w:t>
      </w:r>
      <w:r w:rsidRPr="005A114C">
        <w:rPr>
          <w:rFonts w:cs="Arial"/>
          <w:bCs/>
          <w:sz w:val="24"/>
          <w:szCs w:val="24"/>
        </w:rPr>
        <w:t xml:space="preserve"> - The next best choice that is given up when you make a decision is your opportunity cost.</w:t>
      </w:r>
    </w:p>
    <w:p w14:paraId="4925C6D2" w14:textId="77777777" w:rsidR="00997E70" w:rsidRPr="005A114C" w:rsidRDefault="00997E70" w:rsidP="00997E70">
      <w:pPr>
        <w:pStyle w:val="ListParagraph"/>
        <w:numPr>
          <w:ilvl w:val="0"/>
          <w:numId w:val="4"/>
        </w:numPr>
        <w:spacing w:after="0" w:line="240" w:lineRule="auto"/>
        <w:rPr>
          <w:rFonts w:cs="Arial"/>
          <w:bCs/>
          <w:sz w:val="24"/>
          <w:szCs w:val="24"/>
        </w:rPr>
      </w:pPr>
      <w:r w:rsidRPr="005A114C">
        <w:rPr>
          <w:b/>
          <w:bCs/>
          <w:color w:val="202124"/>
          <w:sz w:val="24"/>
          <w:szCs w:val="24"/>
          <w:shd w:val="clear" w:color="auto" w:fill="FFFFFF"/>
        </w:rPr>
        <w:t>Philanthropy</w:t>
      </w:r>
      <w:r w:rsidRPr="005A114C">
        <w:rPr>
          <w:color w:val="202124"/>
          <w:sz w:val="24"/>
          <w:szCs w:val="24"/>
          <w:shd w:val="clear" w:color="auto" w:fill="FFFFFF"/>
        </w:rPr>
        <w:t xml:space="preserve"> - desire and active effort to help other people</w:t>
      </w:r>
    </w:p>
    <w:p w14:paraId="49494EBD" w14:textId="350B9134" w:rsidR="00997E70" w:rsidRPr="005A114C" w:rsidRDefault="00997E70" w:rsidP="00997E70">
      <w:pPr>
        <w:pStyle w:val="ListParagraph"/>
        <w:numPr>
          <w:ilvl w:val="0"/>
          <w:numId w:val="4"/>
        </w:numPr>
        <w:rPr>
          <w:rFonts w:eastAsia="Times" w:cstheme="minorHAnsi"/>
          <w:sz w:val="24"/>
          <w:szCs w:val="24"/>
        </w:rPr>
      </w:pPr>
      <w:r w:rsidRPr="005A114C">
        <w:rPr>
          <w:rFonts w:eastAsia="Times" w:cstheme="minorHAnsi"/>
          <w:b/>
          <w:bCs/>
          <w:sz w:val="24"/>
          <w:szCs w:val="24"/>
        </w:rPr>
        <w:t>Services</w:t>
      </w:r>
      <w:r w:rsidRPr="005A114C">
        <w:rPr>
          <w:rFonts w:eastAsia="Times" w:cstheme="minorHAnsi"/>
          <w:sz w:val="24"/>
          <w:szCs w:val="24"/>
        </w:rPr>
        <w:t>–</w:t>
      </w:r>
      <w:r w:rsidRPr="005A114C">
        <w:rPr>
          <w:rFonts w:cstheme="minorHAnsi"/>
          <w:sz w:val="24"/>
          <w:szCs w:val="24"/>
        </w:rPr>
        <w:t xml:space="preserve"> Activities performed by people such as</w:t>
      </w:r>
      <w:r>
        <w:rPr>
          <w:rFonts w:cstheme="minorHAnsi"/>
          <w:sz w:val="24"/>
          <w:szCs w:val="24"/>
        </w:rPr>
        <w:t xml:space="preserve"> </w:t>
      </w:r>
      <w:r w:rsidR="008A3427">
        <w:rPr>
          <w:rFonts w:cstheme="minorHAnsi"/>
          <w:sz w:val="24"/>
          <w:szCs w:val="24"/>
        </w:rPr>
        <w:t>cutting hair</w:t>
      </w:r>
      <w:r>
        <w:rPr>
          <w:rFonts w:cstheme="minorHAnsi"/>
          <w:sz w:val="24"/>
          <w:szCs w:val="24"/>
        </w:rPr>
        <w:t xml:space="preserve"> and </w:t>
      </w:r>
      <w:r w:rsidR="008A3427">
        <w:rPr>
          <w:rFonts w:cstheme="minorHAnsi"/>
          <w:sz w:val="24"/>
          <w:szCs w:val="24"/>
        </w:rPr>
        <w:t>baking cakes</w:t>
      </w:r>
      <w:r w:rsidRPr="005A114C">
        <w:rPr>
          <w:rFonts w:cstheme="minorHAnsi"/>
          <w:sz w:val="24"/>
          <w:szCs w:val="24"/>
        </w:rPr>
        <w:t>.</w:t>
      </w:r>
    </w:p>
    <w:p w14:paraId="1C5E8A72" w14:textId="77777777" w:rsidR="00997E70" w:rsidRPr="005A114C" w:rsidRDefault="00997E70" w:rsidP="00997E70">
      <w:pPr>
        <w:pStyle w:val="ListParagraph"/>
        <w:numPr>
          <w:ilvl w:val="0"/>
          <w:numId w:val="4"/>
        </w:numPr>
        <w:spacing w:after="0" w:line="240" w:lineRule="auto"/>
        <w:rPr>
          <w:rFonts w:cs="Arial"/>
          <w:bCs/>
          <w:sz w:val="24"/>
          <w:szCs w:val="24"/>
        </w:rPr>
      </w:pPr>
      <w:r w:rsidRPr="005A114C">
        <w:rPr>
          <w:rFonts w:cs="Calibri"/>
          <w:b/>
          <w:sz w:val="24"/>
          <w:szCs w:val="24"/>
        </w:rPr>
        <w:t>Spend</w:t>
      </w:r>
      <w:r w:rsidRPr="005A114C">
        <w:rPr>
          <w:rFonts w:cs="Calibri"/>
          <w:bCs/>
          <w:sz w:val="24"/>
          <w:szCs w:val="24"/>
        </w:rPr>
        <w:t xml:space="preserve"> - To use money now to buy goods and services.</w:t>
      </w:r>
    </w:p>
    <w:p w14:paraId="71F1EC76" w14:textId="77777777" w:rsidR="00997E70" w:rsidRPr="005A114C" w:rsidRDefault="00997E70" w:rsidP="00997E70">
      <w:pPr>
        <w:pStyle w:val="ListParagraph"/>
        <w:numPr>
          <w:ilvl w:val="0"/>
          <w:numId w:val="4"/>
        </w:numPr>
        <w:spacing w:after="0" w:line="240" w:lineRule="auto"/>
        <w:textAlignment w:val="baseline"/>
        <w:rPr>
          <w:rFonts w:eastAsia="Times New Roman" w:cs="Calibri"/>
          <w:bCs/>
          <w:sz w:val="24"/>
          <w:szCs w:val="24"/>
        </w:rPr>
      </w:pPr>
      <w:r w:rsidRPr="005A114C">
        <w:rPr>
          <w:rFonts w:cs="Calibri"/>
          <w:b/>
          <w:sz w:val="24"/>
          <w:szCs w:val="24"/>
        </w:rPr>
        <w:t>Want</w:t>
      </w:r>
      <w:r w:rsidRPr="005A114C">
        <w:rPr>
          <w:rFonts w:cs="Calibri"/>
          <w:bCs/>
          <w:sz w:val="24"/>
          <w:szCs w:val="24"/>
        </w:rPr>
        <w:t>-</w:t>
      </w:r>
      <w:r w:rsidRPr="005A114C">
        <w:rPr>
          <w:rFonts w:eastAsia="Times New Roman" w:cs="Calibri"/>
          <w:bCs/>
          <w:sz w:val="24"/>
          <w:szCs w:val="24"/>
        </w:rPr>
        <w:t xml:space="preserve"> A desire that can be satisfied by consuming or using a good or service.</w:t>
      </w:r>
    </w:p>
    <w:p w14:paraId="69095BC8" w14:textId="77777777" w:rsidR="00997E70" w:rsidRPr="00E503A1" w:rsidRDefault="00997E70" w:rsidP="00997E70">
      <w:pPr>
        <w:spacing w:after="0"/>
        <w:rPr>
          <w:rFonts w:ascii="Calibri" w:hAnsi="Calibri" w:cs="Calibri"/>
          <w:color w:val="000000"/>
          <w:sz w:val="24"/>
          <w:szCs w:val="24"/>
        </w:rPr>
      </w:pPr>
    </w:p>
    <w:p w14:paraId="4A575A7A" w14:textId="77777777" w:rsidR="00997E70" w:rsidRPr="00737E91" w:rsidRDefault="00997E70" w:rsidP="00997E70">
      <w:pPr>
        <w:spacing w:after="0"/>
        <w:rPr>
          <w:rFonts w:ascii="Calibri" w:hAnsi="Calibri" w:cs="Calibri"/>
          <w:b/>
          <w:color w:val="000000"/>
          <w:sz w:val="24"/>
          <w:szCs w:val="24"/>
        </w:rPr>
      </w:pPr>
      <w:r w:rsidRPr="00737E91">
        <w:rPr>
          <w:rFonts w:ascii="Calibri" w:hAnsi="Calibri" w:cs="Calibri"/>
          <w:b/>
          <w:color w:val="000000"/>
          <w:sz w:val="24"/>
          <w:szCs w:val="24"/>
        </w:rPr>
        <w:t xml:space="preserve">PROCEDURE: </w:t>
      </w:r>
    </w:p>
    <w:p w14:paraId="1436E0D3" w14:textId="77777777" w:rsidR="00997E70" w:rsidRPr="008963A1" w:rsidRDefault="00997E70" w:rsidP="00997E70">
      <w:pPr>
        <w:pStyle w:val="ListParagraph"/>
        <w:numPr>
          <w:ilvl w:val="0"/>
          <w:numId w:val="6"/>
        </w:numPr>
        <w:spacing w:after="0" w:line="240" w:lineRule="auto"/>
        <w:rPr>
          <w:rFonts w:ascii="Calibri" w:hAnsi="Calibri" w:cs="Calibri"/>
          <w:color w:val="000000"/>
          <w:sz w:val="24"/>
          <w:szCs w:val="24"/>
        </w:rPr>
      </w:pPr>
      <w:r w:rsidRPr="008963A1">
        <w:rPr>
          <w:rFonts w:ascii="Calibri" w:hAnsi="Calibri" w:cs="Calibri"/>
          <w:color w:val="000000"/>
          <w:sz w:val="24"/>
          <w:szCs w:val="24"/>
        </w:rPr>
        <w:t xml:space="preserve">Prepare the materials prior to class. </w:t>
      </w:r>
    </w:p>
    <w:p w14:paraId="59B4578A" w14:textId="77777777" w:rsidR="00FD0507" w:rsidRDefault="00997E70" w:rsidP="00FD0507">
      <w:pPr>
        <w:numPr>
          <w:ilvl w:val="0"/>
          <w:numId w:val="6"/>
        </w:numPr>
        <w:spacing w:after="0" w:line="240" w:lineRule="auto"/>
        <w:rPr>
          <w:rFonts w:ascii="Calibri" w:hAnsi="Calibri" w:cs="Calibri"/>
          <w:color w:val="000000"/>
          <w:sz w:val="24"/>
          <w:szCs w:val="24"/>
        </w:rPr>
      </w:pPr>
      <w:r w:rsidRPr="00490DEA">
        <w:rPr>
          <w:rFonts w:ascii="Calibri" w:hAnsi="Calibri" w:cs="Calibri"/>
          <w:color w:val="000000"/>
          <w:sz w:val="24"/>
          <w:szCs w:val="24"/>
        </w:rPr>
        <w:t xml:space="preserve">Introduce the lesson by </w:t>
      </w:r>
      <w:r>
        <w:rPr>
          <w:rFonts w:ascii="Calibri" w:hAnsi="Calibri" w:cs="Calibri"/>
          <w:color w:val="000000"/>
          <w:sz w:val="24"/>
          <w:szCs w:val="24"/>
        </w:rPr>
        <w:t xml:space="preserve">showing the cover </w:t>
      </w:r>
      <w:r w:rsidR="004156DA" w:rsidRPr="004156DA">
        <w:rPr>
          <w:rFonts w:cstheme="minorHAnsi"/>
          <w:i/>
          <w:iCs/>
          <w:color w:val="000000"/>
          <w:sz w:val="24"/>
          <w:szCs w:val="24"/>
        </w:rPr>
        <w:t xml:space="preserve">I’ve Got the Christmas Spirit by </w:t>
      </w:r>
      <w:r w:rsidR="004156DA" w:rsidRPr="004156DA">
        <w:rPr>
          <w:rFonts w:cstheme="minorHAnsi"/>
          <w:color w:val="000000"/>
          <w:sz w:val="24"/>
          <w:szCs w:val="24"/>
        </w:rPr>
        <w:t xml:space="preserve">Connie Schofield-Morrison </w:t>
      </w:r>
      <w:r>
        <w:rPr>
          <w:rFonts w:ascii="Calibri" w:hAnsi="Calibri" w:cs="Calibri"/>
          <w:color w:val="000000"/>
          <w:sz w:val="24"/>
          <w:szCs w:val="24"/>
        </w:rPr>
        <w:t xml:space="preserve">of </w:t>
      </w:r>
      <w:r w:rsidRPr="009A30E7">
        <w:rPr>
          <w:rFonts w:ascii="Calibri" w:hAnsi="Calibri" w:cs="Calibri"/>
          <w:color w:val="000000"/>
          <w:sz w:val="24"/>
          <w:szCs w:val="24"/>
        </w:rPr>
        <w:t xml:space="preserve">to the students. </w:t>
      </w:r>
    </w:p>
    <w:p w14:paraId="13964D97" w14:textId="75590BBE" w:rsidR="00997E70" w:rsidRPr="00FD0507" w:rsidRDefault="00997E70" w:rsidP="00FD0507">
      <w:pPr>
        <w:numPr>
          <w:ilvl w:val="0"/>
          <w:numId w:val="6"/>
        </w:numPr>
        <w:spacing w:after="0" w:line="240" w:lineRule="auto"/>
        <w:rPr>
          <w:rFonts w:ascii="Calibri" w:hAnsi="Calibri" w:cs="Calibri"/>
          <w:color w:val="000000"/>
          <w:sz w:val="24"/>
          <w:szCs w:val="24"/>
        </w:rPr>
      </w:pPr>
      <w:r w:rsidRPr="00FD0507">
        <w:rPr>
          <w:rFonts w:ascii="Calibri" w:hAnsi="Calibri" w:cs="Calibri"/>
          <w:color w:val="000000"/>
          <w:sz w:val="24"/>
          <w:szCs w:val="24"/>
        </w:rPr>
        <w:t xml:space="preserve">Explain that the main character in this book </w:t>
      </w:r>
      <w:r w:rsidR="00FD0507">
        <w:rPr>
          <w:rFonts w:ascii="Calibri" w:hAnsi="Calibri" w:cs="Calibri"/>
          <w:color w:val="000000"/>
          <w:sz w:val="24"/>
          <w:szCs w:val="24"/>
        </w:rPr>
        <w:t xml:space="preserve">loves the holiday season and enjoys </w:t>
      </w:r>
      <w:r w:rsidRPr="00FD0507">
        <w:rPr>
          <w:rFonts w:ascii="Calibri" w:hAnsi="Calibri" w:cs="Calibri"/>
          <w:color w:val="000000"/>
          <w:sz w:val="24"/>
          <w:szCs w:val="24"/>
        </w:rPr>
        <w:t xml:space="preserve">helping others.  Read the book. This will take between 4-5 minutes. </w:t>
      </w:r>
      <w:r w:rsidR="00FD0507" w:rsidRPr="00FD0507">
        <w:rPr>
          <w:rFonts w:ascii="Calibri" w:hAnsi="Calibri" w:cs="Calibri"/>
          <w:color w:val="000000"/>
          <w:sz w:val="24"/>
          <w:szCs w:val="24"/>
        </w:rPr>
        <w:t xml:space="preserve"> A read aloud can be found here:   </w:t>
      </w:r>
      <w:hyperlink r:id="rId9" w:history="1">
        <w:r w:rsidR="00FD0507" w:rsidRPr="008A3427">
          <w:rPr>
            <w:rStyle w:val="Hyperlink"/>
            <w:rFonts w:eastAsia="Times New Roman" w:cstheme="minorHAnsi"/>
            <w:sz w:val="24"/>
            <w:szCs w:val="24"/>
          </w:rPr>
          <w:t>https://www.youtube.com/watch?v=xkvM7-1CHbQ</w:t>
        </w:r>
      </w:hyperlink>
    </w:p>
    <w:p w14:paraId="082B5AAC" w14:textId="77777777" w:rsidR="00997E70" w:rsidRDefault="00997E70" w:rsidP="00997E70">
      <w:pPr>
        <w:numPr>
          <w:ilvl w:val="0"/>
          <w:numId w:val="6"/>
        </w:numPr>
        <w:spacing w:after="0" w:line="240" w:lineRule="auto"/>
        <w:rPr>
          <w:rFonts w:ascii="Calibri" w:hAnsi="Calibri" w:cs="Calibri"/>
          <w:color w:val="000000"/>
          <w:sz w:val="24"/>
          <w:szCs w:val="24"/>
        </w:rPr>
      </w:pPr>
      <w:r w:rsidRPr="00490DEA">
        <w:rPr>
          <w:rFonts w:ascii="Calibri" w:hAnsi="Calibri" w:cs="Calibri"/>
          <w:color w:val="000000"/>
          <w:sz w:val="24"/>
          <w:szCs w:val="24"/>
        </w:rPr>
        <w:t>Ask the students</w:t>
      </w:r>
      <w:r>
        <w:rPr>
          <w:rFonts w:ascii="Calibri" w:hAnsi="Calibri" w:cs="Calibri"/>
          <w:color w:val="000000"/>
          <w:sz w:val="24"/>
          <w:szCs w:val="24"/>
        </w:rPr>
        <w:t xml:space="preserve"> the following questions:</w:t>
      </w:r>
    </w:p>
    <w:p w14:paraId="404CA627" w14:textId="3BBC1CCC" w:rsidR="00997E70" w:rsidRDefault="00997E70" w:rsidP="00997E70">
      <w:pPr>
        <w:numPr>
          <w:ilvl w:val="0"/>
          <w:numId w:val="7"/>
        </w:numPr>
        <w:spacing w:after="0" w:line="240" w:lineRule="auto"/>
        <w:rPr>
          <w:rFonts w:ascii="Calibri" w:hAnsi="Calibri" w:cs="Calibri"/>
          <w:color w:val="000000"/>
          <w:sz w:val="24"/>
          <w:szCs w:val="24"/>
        </w:rPr>
      </w:pPr>
      <w:r>
        <w:rPr>
          <w:rFonts w:ascii="Calibri" w:hAnsi="Calibri" w:cs="Calibri"/>
          <w:color w:val="000000"/>
          <w:sz w:val="24"/>
          <w:szCs w:val="24"/>
        </w:rPr>
        <w:t xml:space="preserve">How did </w:t>
      </w:r>
      <w:r w:rsidR="0042238E">
        <w:rPr>
          <w:rFonts w:ascii="Calibri" w:hAnsi="Calibri" w:cs="Calibri"/>
          <w:color w:val="000000"/>
          <w:sz w:val="24"/>
          <w:szCs w:val="24"/>
        </w:rPr>
        <w:t>the girl help the family in need</w:t>
      </w:r>
      <w:r>
        <w:rPr>
          <w:rFonts w:ascii="Calibri" w:hAnsi="Calibri" w:cs="Calibri"/>
          <w:color w:val="000000"/>
          <w:sz w:val="24"/>
          <w:szCs w:val="24"/>
        </w:rPr>
        <w:t>? [</w:t>
      </w:r>
      <w:r w:rsidR="0042238E">
        <w:rPr>
          <w:rFonts w:ascii="Calibri" w:hAnsi="Calibri" w:cs="Calibri"/>
          <w:color w:val="000000"/>
          <w:sz w:val="24"/>
          <w:szCs w:val="24"/>
        </w:rPr>
        <w:t>Sh</w:t>
      </w:r>
      <w:r>
        <w:rPr>
          <w:rFonts w:ascii="Calibri" w:hAnsi="Calibri" w:cs="Calibri"/>
          <w:color w:val="000000"/>
          <w:sz w:val="24"/>
          <w:szCs w:val="24"/>
        </w:rPr>
        <w:t>e</w:t>
      </w:r>
      <w:r w:rsidR="0042238E">
        <w:rPr>
          <w:rFonts w:ascii="Calibri" w:hAnsi="Calibri" w:cs="Calibri"/>
          <w:color w:val="000000"/>
          <w:sz w:val="24"/>
          <w:szCs w:val="24"/>
        </w:rPr>
        <w:t>, along with others, brought gifts and hope. It appears that there is a taxi in the illustration. Maybe it is taking the family to a warm, safe place.]</w:t>
      </w:r>
    </w:p>
    <w:p w14:paraId="578EEA5B" w14:textId="249CCE2D" w:rsidR="00997E70" w:rsidRPr="00125766" w:rsidRDefault="00997E70" w:rsidP="00997E70">
      <w:pPr>
        <w:numPr>
          <w:ilvl w:val="0"/>
          <w:numId w:val="7"/>
        </w:numPr>
        <w:spacing w:after="0" w:line="240" w:lineRule="auto"/>
        <w:rPr>
          <w:rFonts w:ascii="Calibri" w:hAnsi="Calibri" w:cs="Calibri"/>
          <w:color w:val="000000"/>
          <w:sz w:val="24"/>
          <w:szCs w:val="24"/>
        </w:rPr>
      </w:pPr>
      <w:r>
        <w:rPr>
          <w:rFonts w:ascii="Calibri" w:hAnsi="Calibri" w:cs="Calibri"/>
          <w:color w:val="000000"/>
          <w:sz w:val="24"/>
          <w:szCs w:val="24"/>
        </w:rPr>
        <w:t xml:space="preserve">Do you think helping </w:t>
      </w:r>
      <w:r w:rsidR="0042238E">
        <w:rPr>
          <w:rFonts w:ascii="Calibri" w:hAnsi="Calibri" w:cs="Calibri"/>
          <w:color w:val="000000"/>
          <w:sz w:val="24"/>
          <w:szCs w:val="24"/>
        </w:rPr>
        <w:t xml:space="preserve">others is a </w:t>
      </w:r>
      <w:r>
        <w:rPr>
          <w:rFonts w:ascii="Calibri" w:hAnsi="Calibri" w:cs="Calibri"/>
          <w:color w:val="000000"/>
          <w:sz w:val="24"/>
          <w:szCs w:val="24"/>
        </w:rPr>
        <w:t xml:space="preserve">good thing to do? [Possible answers: We should take care of the </w:t>
      </w:r>
      <w:r w:rsidR="0042238E">
        <w:rPr>
          <w:rFonts w:ascii="Calibri" w:hAnsi="Calibri" w:cs="Calibri"/>
          <w:color w:val="000000"/>
          <w:sz w:val="24"/>
          <w:szCs w:val="24"/>
        </w:rPr>
        <w:t>others who are in need. Some times others have bad luck and need help.]</w:t>
      </w:r>
    </w:p>
    <w:p w14:paraId="20C17AC7" w14:textId="77777777" w:rsidR="00997E70" w:rsidRPr="00125766" w:rsidRDefault="00997E70" w:rsidP="00997E70">
      <w:pPr>
        <w:numPr>
          <w:ilvl w:val="0"/>
          <w:numId w:val="6"/>
        </w:numPr>
        <w:spacing w:after="0" w:line="240" w:lineRule="auto"/>
        <w:rPr>
          <w:rFonts w:ascii="Calibri" w:hAnsi="Calibri" w:cs="Calibri"/>
          <w:color w:val="000000"/>
          <w:sz w:val="24"/>
          <w:szCs w:val="24"/>
        </w:rPr>
      </w:pPr>
      <w:r>
        <w:rPr>
          <w:rFonts w:cstheme="minorHAnsi"/>
          <w:sz w:val="24"/>
          <w:szCs w:val="24"/>
        </w:rPr>
        <w:t>Ask students to consider</w:t>
      </w:r>
      <w:r w:rsidRPr="00125766">
        <w:rPr>
          <w:rFonts w:cstheme="minorHAnsi"/>
          <w:sz w:val="24"/>
          <w:szCs w:val="24"/>
        </w:rPr>
        <w:t xml:space="preserve"> </w:t>
      </w:r>
      <w:r w:rsidRPr="00125766">
        <w:rPr>
          <w:rFonts w:eastAsia="Times New Roman" w:cstheme="minorHAnsi"/>
          <w:sz w:val="24"/>
          <w:szCs w:val="24"/>
        </w:rPr>
        <w:t>that charity can come in many different forms and isn’t always about giving money</w:t>
      </w:r>
      <w:r>
        <w:rPr>
          <w:rFonts w:eastAsia="Times New Roman" w:cstheme="minorHAnsi"/>
          <w:sz w:val="24"/>
          <w:szCs w:val="24"/>
        </w:rPr>
        <w:t xml:space="preserve"> or objects (goods)</w:t>
      </w:r>
      <w:r w:rsidRPr="00125766">
        <w:rPr>
          <w:rFonts w:eastAsia="Times New Roman" w:cstheme="minorHAnsi"/>
          <w:sz w:val="24"/>
          <w:szCs w:val="24"/>
        </w:rPr>
        <w:t xml:space="preserve">. Sometimes helping others by giving of your time, (performing a service) can also be meaningful. </w:t>
      </w:r>
      <w:r>
        <w:rPr>
          <w:rFonts w:eastAsia="Times New Roman" w:cstheme="minorHAnsi"/>
          <w:sz w:val="24"/>
          <w:szCs w:val="24"/>
        </w:rPr>
        <w:t xml:space="preserve">Remind them that we don’t help others because we expect something in return. </w:t>
      </w:r>
    </w:p>
    <w:p w14:paraId="398FF657" w14:textId="6BE034D8" w:rsidR="00997E70" w:rsidRDefault="00997E70" w:rsidP="00997E70">
      <w:pPr>
        <w:pStyle w:val="ListParagraph"/>
        <w:numPr>
          <w:ilvl w:val="0"/>
          <w:numId w:val="6"/>
        </w:numPr>
        <w:spacing w:after="0"/>
        <w:rPr>
          <w:rFonts w:cstheme="minorHAnsi"/>
          <w:color w:val="000000"/>
          <w:sz w:val="24"/>
          <w:szCs w:val="24"/>
        </w:rPr>
      </w:pPr>
      <w:r>
        <w:rPr>
          <w:rFonts w:cstheme="minorHAnsi"/>
          <w:color w:val="000000"/>
          <w:sz w:val="24"/>
          <w:szCs w:val="24"/>
        </w:rPr>
        <w:t>Display Visual</w:t>
      </w:r>
      <w:r w:rsidR="00BB7B33">
        <w:rPr>
          <w:rFonts w:cstheme="minorHAnsi"/>
          <w:color w:val="000000"/>
          <w:sz w:val="24"/>
          <w:szCs w:val="24"/>
        </w:rPr>
        <w:t>-Lend a Helping Hand. Read the content to the students.</w:t>
      </w:r>
    </w:p>
    <w:p w14:paraId="3C29FA7E" w14:textId="7DC2129A" w:rsidR="00BB7B33" w:rsidRDefault="00BB7B33" w:rsidP="00BB7B33">
      <w:pPr>
        <w:pStyle w:val="ListParagraph"/>
        <w:numPr>
          <w:ilvl w:val="0"/>
          <w:numId w:val="6"/>
        </w:numPr>
        <w:spacing w:after="0"/>
        <w:rPr>
          <w:rFonts w:cstheme="minorHAnsi"/>
          <w:color w:val="000000"/>
          <w:sz w:val="24"/>
          <w:szCs w:val="24"/>
        </w:rPr>
      </w:pPr>
      <w:r>
        <w:rPr>
          <w:rFonts w:cstheme="minorHAnsi"/>
          <w:color w:val="000000"/>
          <w:sz w:val="24"/>
          <w:szCs w:val="24"/>
        </w:rPr>
        <w:t xml:space="preserve">Solicit suggestions from the students about ways they can help at home, in school, and around the community. Record their suggestions for each category.  Discuss which of their ideas they like the most. </w:t>
      </w:r>
    </w:p>
    <w:p w14:paraId="321AECD6" w14:textId="690D3EAA" w:rsidR="00997E70" w:rsidRPr="00BB7B33" w:rsidRDefault="00997E70" w:rsidP="00BB7B33">
      <w:pPr>
        <w:pStyle w:val="ListParagraph"/>
        <w:numPr>
          <w:ilvl w:val="0"/>
          <w:numId w:val="6"/>
        </w:numPr>
        <w:spacing w:after="0"/>
        <w:rPr>
          <w:rFonts w:cstheme="minorHAnsi"/>
          <w:color w:val="000000"/>
          <w:sz w:val="24"/>
          <w:szCs w:val="24"/>
        </w:rPr>
      </w:pPr>
      <w:r w:rsidRPr="00BB7B33">
        <w:rPr>
          <w:rFonts w:cstheme="minorHAnsi"/>
          <w:sz w:val="24"/>
          <w:szCs w:val="24"/>
        </w:rPr>
        <w:t xml:space="preserve">Explain that helping other is called </w:t>
      </w:r>
      <w:r w:rsidRPr="00BB7B33">
        <w:rPr>
          <w:rFonts w:cstheme="minorHAnsi"/>
          <w:b/>
          <w:bCs/>
          <w:sz w:val="24"/>
          <w:szCs w:val="24"/>
        </w:rPr>
        <w:t>philanthropy</w:t>
      </w:r>
      <w:r w:rsidRPr="00BB7B33">
        <w:rPr>
          <w:rFonts w:cstheme="minorHAnsi"/>
          <w:sz w:val="24"/>
          <w:szCs w:val="24"/>
        </w:rPr>
        <w:t>. Philanthropy is a personal interest in helping others.</w:t>
      </w:r>
    </w:p>
    <w:p w14:paraId="54DFB228" w14:textId="77777777" w:rsidR="00BB7B33" w:rsidRPr="005837E0" w:rsidRDefault="00BB7B33" w:rsidP="00BB7B33">
      <w:pPr>
        <w:pStyle w:val="ListParagraph"/>
        <w:numPr>
          <w:ilvl w:val="0"/>
          <w:numId w:val="6"/>
        </w:numPr>
        <w:spacing w:after="0"/>
        <w:rPr>
          <w:rFonts w:cstheme="minorHAnsi"/>
          <w:color w:val="000000"/>
          <w:sz w:val="24"/>
          <w:szCs w:val="24"/>
        </w:rPr>
      </w:pPr>
      <w:r w:rsidRPr="005837E0">
        <w:rPr>
          <w:rFonts w:cstheme="minorHAnsi"/>
          <w:color w:val="000000"/>
          <w:sz w:val="24"/>
          <w:szCs w:val="24"/>
        </w:rPr>
        <w:t>Distribut</w:t>
      </w:r>
      <w:r>
        <w:rPr>
          <w:rFonts w:cstheme="minorHAnsi"/>
          <w:color w:val="000000"/>
          <w:sz w:val="24"/>
          <w:szCs w:val="24"/>
        </w:rPr>
        <w:t>e Activity Sheet</w:t>
      </w:r>
      <w:r w:rsidRPr="005837E0">
        <w:rPr>
          <w:rFonts w:cstheme="minorHAnsi"/>
          <w:color w:val="000000"/>
          <w:sz w:val="24"/>
          <w:szCs w:val="24"/>
        </w:rPr>
        <w:t xml:space="preserve"> </w:t>
      </w:r>
      <w:r>
        <w:rPr>
          <w:rFonts w:cstheme="minorHAnsi"/>
          <w:i/>
          <w:iCs/>
          <w:color w:val="000000"/>
          <w:sz w:val="24"/>
          <w:szCs w:val="24"/>
        </w:rPr>
        <w:t xml:space="preserve">Christmas Spirit Goods and Services </w:t>
      </w:r>
      <w:r w:rsidRPr="005837E0">
        <w:rPr>
          <w:rFonts w:cstheme="minorHAnsi"/>
          <w:color w:val="000000"/>
          <w:sz w:val="24"/>
          <w:szCs w:val="24"/>
        </w:rPr>
        <w:t>and writing tools</w:t>
      </w:r>
      <w:r>
        <w:rPr>
          <w:rFonts w:cstheme="minorHAnsi"/>
          <w:color w:val="000000"/>
          <w:sz w:val="24"/>
          <w:szCs w:val="24"/>
        </w:rPr>
        <w:t>.</w:t>
      </w:r>
    </w:p>
    <w:p w14:paraId="24C28B5D" w14:textId="50B75B0F" w:rsidR="00BB7B33" w:rsidRPr="005837E0" w:rsidRDefault="00BB7B33" w:rsidP="00BB7B33">
      <w:pPr>
        <w:pStyle w:val="ListParagraph"/>
        <w:numPr>
          <w:ilvl w:val="0"/>
          <w:numId w:val="6"/>
        </w:numPr>
        <w:spacing w:after="0"/>
        <w:rPr>
          <w:rFonts w:cstheme="minorHAnsi"/>
          <w:color w:val="000000"/>
          <w:sz w:val="24"/>
          <w:szCs w:val="24"/>
        </w:rPr>
      </w:pPr>
      <w:r w:rsidRPr="005837E0">
        <w:rPr>
          <w:rFonts w:cstheme="minorHAnsi"/>
          <w:color w:val="000000"/>
          <w:sz w:val="24"/>
          <w:szCs w:val="24"/>
        </w:rPr>
        <w:t>Read the directions to the students.</w:t>
      </w:r>
      <w:r>
        <w:rPr>
          <w:rFonts w:cstheme="minorHAnsi"/>
          <w:color w:val="000000"/>
          <w:sz w:val="24"/>
          <w:szCs w:val="24"/>
        </w:rPr>
        <w:t xml:space="preserve"> Students may work individually on in small groups.</w:t>
      </w:r>
    </w:p>
    <w:p w14:paraId="127612B5" w14:textId="07D9817D" w:rsidR="00E361FB" w:rsidRPr="00BB7B33" w:rsidRDefault="00BB7B33" w:rsidP="00997E70">
      <w:pPr>
        <w:pStyle w:val="ListParagraph"/>
        <w:numPr>
          <w:ilvl w:val="0"/>
          <w:numId w:val="6"/>
        </w:numPr>
        <w:spacing w:after="0"/>
        <w:rPr>
          <w:rFonts w:cstheme="minorHAnsi"/>
          <w:color w:val="000000"/>
          <w:sz w:val="24"/>
          <w:szCs w:val="24"/>
        </w:rPr>
      </w:pPr>
      <w:r w:rsidRPr="005837E0">
        <w:rPr>
          <w:rFonts w:cstheme="minorHAnsi"/>
          <w:color w:val="000000"/>
          <w:sz w:val="24"/>
          <w:szCs w:val="24"/>
        </w:rPr>
        <w:t xml:space="preserve">Check for understanding. </w:t>
      </w:r>
      <w:r>
        <w:rPr>
          <w:rFonts w:cstheme="minorHAnsi"/>
          <w:color w:val="000000"/>
          <w:sz w:val="24"/>
          <w:szCs w:val="24"/>
        </w:rPr>
        <w:t>Decorating a Tree</w:t>
      </w:r>
      <w:r w:rsidRPr="005837E0">
        <w:rPr>
          <w:rFonts w:cstheme="minorHAnsi"/>
          <w:color w:val="000000"/>
          <w:sz w:val="24"/>
          <w:szCs w:val="24"/>
        </w:rPr>
        <w:t xml:space="preserve">: SERVICE, </w:t>
      </w:r>
      <w:r>
        <w:rPr>
          <w:rFonts w:cstheme="minorHAnsi"/>
          <w:color w:val="000000"/>
          <w:sz w:val="24"/>
          <w:szCs w:val="24"/>
        </w:rPr>
        <w:t>Holiday Decorations</w:t>
      </w:r>
      <w:r w:rsidRPr="005837E0">
        <w:rPr>
          <w:rFonts w:cstheme="minorHAnsi"/>
          <w:color w:val="000000"/>
          <w:sz w:val="24"/>
          <w:szCs w:val="24"/>
        </w:rPr>
        <w:t xml:space="preserve">: </w:t>
      </w:r>
      <w:r>
        <w:rPr>
          <w:rFonts w:cstheme="minorHAnsi"/>
          <w:color w:val="000000"/>
          <w:sz w:val="24"/>
          <w:szCs w:val="24"/>
        </w:rPr>
        <w:t>GOOD</w:t>
      </w:r>
      <w:r w:rsidRPr="005837E0">
        <w:rPr>
          <w:rFonts w:cstheme="minorHAnsi"/>
          <w:color w:val="000000"/>
          <w:sz w:val="24"/>
          <w:szCs w:val="24"/>
        </w:rPr>
        <w:t xml:space="preserve">, </w:t>
      </w:r>
      <w:r w:rsidR="008A3427">
        <w:rPr>
          <w:rFonts w:cstheme="minorHAnsi"/>
          <w:color w:val="000000"/>
          <w:sz w:val="24"/>
          <w:szCs w:val="24"/>
        </w:rPr>
        <w:t xml:space="preserve">Gift </w:t>
      </w:r>
      <w:r>
        <w:rPr>
          <w:rFonts w:cstheme="minorHAnsi"/>
          <w:color w:val="000000"/>
          <w:sz w:val="24"/>
          <w:szCs w:val="24"/>
        </w:rPr>
        <w:t>Wrapping Paper: GOOD</w:t>
      </w:r>
      <w:r w:rsidRPr="005837E0">
        <w:rPr>
          <w:rFonts w:cstheme="minorHAnsi"/>
          <w:color w:val="000000"/>
          <w:sz w:val="24"/>
          <w:szCs w:val="24"/>
        </w:rPr>
        <w:t xml:space="preserve">: </w:t>
      </w:r>
      <w:r>
        <w:rPr>
          <w:rFonts w:cstheme="minorHAnsi"/>
          <w:color w:val="000000"/>
          <w:sz w:val="24"/>
          <w:szCs w:val="24"/>
        </w:rPr>
        <w:t xml:space="preserve">Wrapping Presents: </w:t>
      </w:r>
      <w:r w:rsidRPr="005837E0">
        <w:rPr>
          <w:rFonts w:cstheme="minorHAnsi"/>
          <w:color w:val="000000"/>
          <w:sz w:val="24"/>
          <w:szCs w:val="24"/>
        </w:rPr>
        <w:t xml:space="preserve">SERVICE, </w:t>
      </w:r>
      <w:r>
        <w:rPr>
          <w:rFonts w:cstheme="minorHAnsi"/>
          <w:color w:val="000000"/>
          <w:sz w:val="24"/>
          <w:szCs w:val="24"/>
        </w:rPr>
        <w:t>Volunteering at a Soup Kitchen</w:t>
      </w:r>
      <w:r w:rsidRPr="005837E0">
        <w:rPr>
          <w:rFonts w:cstheme="minorHAnsi"/>
          <w:color w:val="000000"/>
          <w:sz w:val="24"/>
          <w:szCs w:val="24"/>
        </w:rPr>
        <w:t>: SERVICE, H</w:t>
      </w:r>
      <w:r>
        <w:rPr>
          <w:rFonts w:cstheme="minorHAnsi"/>
          <w:color w:val="000000"/>
          <w:sz w:val="24"/>
          <w:szCs w:val="24"/>
        </w:rPr>
        <w:t>oliday Turkey</w:t>
      </w:r>
      <w:r w:rsidRPr="005837E0">
        <w:rPr>
          <w:rFonts w:cstheme="minorHAnsi"/>
          <w:color w:val="000000"/>
          <w:sz w:val="24"/>
          <w:szCs w:val="24"/>
        </w:rPr>
        <w:t>: GOOD.</w:t>
      </w:r>
    </w:p>
    <w:p w14:paraId="5220056F" w14:textId="77777777" w:rsidR="00BB7B33" w:rsidRDefault="00BB7B33" w:rsidP="00997E70">
      <w:pPr>
        <w:spacing w:after="0"/>
        <w:rPr>
          <w:rFonts w:cstheme="minorHAnsi"/>
          <w:color w:val="000000"/>
          <w:sz w:val="24"/>
          <w:szCs w:val="24"/>
        </w:rPr>
      </w:pPr>
    </w:p>
    <w:p w14:paraId="2FE08C1A" w14:textId="77777777" w:rsidR="00BB7B33" w:rsidRDefault="00BB7B33" w:rsidP="00997E70">
      <w:pPr>
        <w:spacing w:after="0"/>
        <w:rPr>
          <w:rFonts w:cstheme="minorHAnsi"/>
          <w:color w:val="000000"/>
          <w:sz w:val="24"/>
          <w:szCs w:val="24"/>
        </w:rPr>
      </w:pPr>
    </w:p>
    <w:p w14:paraId="3E2E5CD5" w14:textId="77777777" w:rsidR="00BB7B33" w:rsidRDefault="00BB7B33" w:rsidP="00997E70">
      <w:pPr>
        <w:spacing w:after="0"/>
        <w:rPr>
          <w:rFonts w:cstheme="minorHAnsi"/>
          <w:color w:val="000000"/>
          <w:sz w:val="24"/>
          <w:szCs w:val="24"/>
        </w:rPr>
      </w:pPr>
    </w:p>
    <w:p w14:paraId="0D8D4B48" w14:textId="77777777" w:rsidR="00BB7B33" w:rsidRDefault="00BB7B33" w:rsidP="00997E70">
      <w:pPr>
        <w:spacing w:after="0"/>
        <w:rPr>
          <w:rFonts w:cstheme="minorHAnsi"/>
          <w:color w:val="000000"/>
          <w:sz w:val="24"/>
          <w:szCs w:val="24"/>
        </w:rPr>
      </w:pPr>
    </w:p>
    <w:p w14:paraId="5689457F" w14:textId="2058E671" w:rsidR="00997E70" w:rsidRPr="002A4704" w:rsidRDefault="004156DA" w:rsidP="00997E70">
      <w:pPr>
        <w:spacing w:after="0"/>
        <w:rPr>
          <w:rFonts w:cstheme="minorHAnsi"/>
          <w:color w:val="000000"/>
          <w:sz w:val="20"/>
          <w:szCs w:val="20"/>
        </w:rPr>
      </w:pPr>
      <w:r>
        <w:rPr>
          <w:rFonts w:cstheme="minorHAnsi"/>
          <w:color w:val="000000"/>
          <w:sz w:val="24"/>
          <w:szCs w:val="24"/>
        </w:rPr>
        <w:lastRenderedPageBreak/>
        <w:t>Visual</w:t>
      </w:r>
      <w:r w:rsidR="00997E70" w:rsidRPr="002A4704">
        <w:rPr>
          <w:rFonts w:cstheme="minorHAnsi"/>
          <w:color w:val="000000"/>
          <w:sz w:val="20"/>
          <w:szCs w:val="20"/>
        </w:rPr>
        <w:t xml:space="preserve">- </w:t>
      </w:r>
    </w:p>
    <w:p w14:paraId="6B3BEB7B" w14:textId="77777777" w:rsidR="00997E70" w:rsidRPr="004156DA" w:rsidRDefault="00997E70" w:rsidP="00997E70">
      <w:pPr>
        <w:spacing w:after="0"/>
        <w:jc w:val="center"/>
        <w:rPr>
          <w:rFonts w:cstheme="minorHAnsi"/>
          <w:color w:val="000000"/>
          <w:sz w:val="36"/>
          <w:szCs w:val="36"/>
        </w:rPr>
      </w:pPr>
      <w:r w:rsidRPr="004156DA">
        <w:rPr>
          <w:rFonts w:cstheme="minorHAnsi"/>
          <w:color w:val="000000"/>
          <w:sz w:val="36"/>
          <w:szCs w:val="36"/>
        </w:rPr>
        <w:t>Lend a Helping Hand</w:t>
      </w:r>
    </w:p>
    <w:p w14:paraId="74C5BF6C" w14:textId="6879B670" w:rsidR="00997E70" w:rsidRPr="00E361FB" w:rsidRDefault="00FD0507" w:rsidP="0042238E">
      <w:pPr>
        <w:spacing w:after="0"/>
        <w:rPr>
          <w:rFonts w:cstheme="minorHAnsi"/>
          <w:color w:val="000000"/>
          <w:sz w:val="24"/>
          <w:szCs w:val="24"/>
        </w:rPr>
      </w:pPr>
      <w:r w:rsidRPr="00E361FB">
        <w:rPr>
          <w:rFonts w:cstheme="minorHAnsi"/>
          <w:color w:val="000000"/>
          <w:sz w:val="24"/>
          <w:szCs w:val="24"/>
        </w:rPr>
        <w:t xml:space="preserve">Let’s </w:t>
      </w:r>
      <w:r w:rsidR="00997E70" w:rsidRPr="00E361FB">
        <w:rPr>
          <w:rFonts w:cstheme="minorHAnsi"/>
          <w:color w:val="000000"/>
          <w:sz w:val="24"/>
          <w:szCs w:val="24"/>
        </w:rPr>
        <w:t xml:space="preserve">think of ways to help others at home, </w:t>
      </w:r>
      <w:r w:rsidR="00BB7B33">
        <w:rPr>
          <w:rFonts w:cstheme="minorHAnsi"/>
          <w:color w:val="000000"/>
          <w:sz w:val="24"/>
          <w:szCs w:val="24"/>
        </w:rPr>
        <w:t xml:space="preserve">in </w:t>
      </w:r>
      <w:r w:rsidR="00997E70" w:rsidRPr="00E361FB">
        <w:rPr>
          <w:rFonts w:cstheme="minorHAnsi"/>
          <w:color w:val="000000"/>
          <w:sz w:val="24"/>
          <w:szCs w:val="24"/>
        </w:rPr>
        <w:t xml:space="preserve">school or </w:t>
      </w:r>
      <w:r w:rsidR="00BB7B33">
        <w:rPr>
          <w:rFonts w:cstheme="minorHAnsi"/>
          <w:color w:val="000000"/>
          <w:sz w:val="24"/>
          <w:szCs w:val="24"/>
        </w:rPr>
        <w:t xml:space="preserve">throughout </w:t>
      </w:r>
      <w:r w:rsidR="00997E70" w:rsidRPr="00E361FB">
        <w:rPr>
          <w:rFonts w:cstheme="minorHAnsi"/>
          <w:color w:val="000000"/>
          <w:sz w:val="24"/>
          <w:szCs w:val="24"/>
        </w:rPr>
        <w:t>the community?</w:t>
      </w:r>
    </w:p>
    <w:p w14:paraId="4AAF965A" w14:textId="760E6E92" w:rsidR="0042238E" w:rsidRPr="00E361FB" w:rsidRDefault="004156DA" w:rsidP="0042238E">
      <w:pPr>
        <w:spacing w:after="0"/>
        <w:rPr>
          <w:rFonts w:cstheme="minorHAnsi"/>
          <w:color w:val="000000"/>
          <w:sz w:val="24"/>
          <w:szCs w:val="24"/>
        </w:rPr>
      </w:pPr>
      <w:r w:rsidRPr="00E361FB">
        <w:rPr>
          <w:rFonts w:cstheme="minorHAnsi"/>
          <w:color w:val="000000"/>
          <w:sz w:val="24"/>
          <w:szCs w:val="24"/>
        </w:rPr>
        <w:t xml:space="preserve">List three things </w:t>
      </w:r>
      <w:r w:rsidR="00FD0507" w:rsidRPr="00E361FB">
        <w:rPr>
          <w:rFonts w:cstheme="minorHAnsi"/>
          <w:color w:val="000000"/>
          <w:sz w:val="24"/>
          <w:szCs w:val="24"/>
        </w:rPr>
        <w:t xml:space="preserve">we </w:t>
      </w:r>
      <w:r w:rsidRPr="00E361FB">
        <w:rPr>
          <w:rFonts w:cstheme="minorHAnsi"/>
          <w:color w:val="000000"/>
          <w:sz w:val="24"/>
          <w:szCs w:val="24"/>
        </w:rPr>
        <w:t>can do to help in each box</w:t>
      </w:r>
      <w:r w:rsidR="00997E70" w:rsidRPr="00E361FB">
        <w:rPr>
          <w:rFonts w:cstheme="minorHAnsi"/>
          <w:color w:val="000000"/>
          <w:sz w:val="24"/>
          <w:szCs w:val="24"/>
        </w:rPr>
        <w:t>.</w:t>
      </w:r>
      <w:r w:rsidR="0042238E" w:rsidRPr="00E361FB">
        <w:rPr>
          <w:rFonts w:cstheme="minorHAnsi"/>
          <w:color w:val="000000"/>
          <w:sz w:val="24"/>
          <w:szCs w:val="24"/>
        </w:rPr>
        <w:t xml:space="preserve"> </w:t>
      </w:r>
      <w:r w:rsidR="00FD0507" w:rsidRPr="00E361FB">
        <w:rPr>
          <w:rFonts w:cstheme="minorHAnsi"/>
          <w:color w:val="000000"/>
          <w:sz w:val="24"/>
          <w:szCs w:val="24"/>
        </w:rPr>
        <w:t xml:space="preserve">Will we be providing a GOOD or a SERVICE? </w:t>
      </w:r>
    </w:p>
    <w:p w14:paraId="4D1CF1EC" w14:textId="22B4C27D" w:rsidR="00E361FB" w:rsidRDefault="00E361FB" w:rsidP="0042238E">
      <w:pPr>
        <w:pStyle w:val="ListParagraph"/>
        <w:spacing w:after="0"/>
        <w:rPr>
          <w:rFonts w:cstheme="minorHAnsi"/>
          <w:b/>
          <w:bCs/>
          <w:color w:val="000000"/>
          <w:sz w:val="24"/>
          <w:szCs w:val="24"/>
        </w:rPr>
      </w:pPr>
      <w:r w:rsidRPr="006D4AE9">
        <w:rPr>
          <w:rFonts w:cstheme="minorHAnsi"/>
          <w:b/>
          <w:bCs/>
          <w:noProof/>
          <w:color w:val="D9E2F3" w:themeColor="accent1" w:themeTint="33"/>
          <w:sz w:val="24"/>
          <w:szCs w:val="24"/>
        </w:rPr>
        <mc:AlternateContent>
          <mc:Choice Requires="wps">
            <w:drawing>
              <wp:anchor distT="0" distB="0" distL="114300" distR="114300" simplePos="0" relativeHeight="251660288" behindDoc="1" locked="0" layoutInCell="1" allowOverlap="1" wp14:anchorId="7F15F0B2" wp14:editId="040B3304">
                <wp:simplePos x="0" y="0"/>
                <wp:positionH relativeFrom="margin">
                  <wp:posOffset>660400</wp:posOffset>
                </wp:positionH>
                <wp:positionV relativeFrom="paragraph">
                  <wp:posOffset>123612</wp:posOffset>
                </wp:positionV>
                <wp:extent cx="4605867" cy="634577"/>
                <wp:effectExtent l="0" t="0" r="23495" b="13335"/>
                <wp:wrapNone/>
                <wp:docPr id="427008011" name="Flowchart: Alternate Process 1"/>
                <wp:cNvGraphicFramePr/>
                <a:graphic xmlns:a="http://schemas.openxmlformats.org/drawingml/2006/main">
                  <a:graphicData uri="http://schemas.microsoft.com/office/word/2010/wordprocessingShape">
                    <wps:wsp>
                      <wps:cNvSpPr/>
                      <wps:spPr>
                        <a:xfrm>
                          <a:off x="0" y="0"/>
                          <a:ext cx="4605867" cy="634577"/>
                        </a:xfrm>
                        <a:prstGeom prst="flowChartAlternateProcess">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4553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52pt;margin-top:9.75pt;width:362.65pt;height:49.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" fillcolor="#91bce3 [2168]" strokecolor="#5b9bd5 [3208]" strokeweight=".5pt">
                <v:fill color2="#7aaddd [2616]" rotate="t" colors="0 #b1cbe9;.5 #a3c1e5;1 #92b9e4" focus="100%" type="gradient">
                  <o:fill v:ext="view" type="gradientUnscaled"/>
                </v:fill>
                <w10:wrap anchorx="margin"/>
              </v:shape>
            </w:pict>
          </mc:Fallback>
        </mc:AlternateContent>
      </w:r>
    </w:p>
    <w:p w14:paraId="7E285425" w14:textId="167649DC" w:rsidR="0042238E" w:rsidRPr="00E361FB" w:rsidRDefault="00E361FB" w:rsidP="0042238E">
      <w:pPr>
        <w:pStyle w:val="ListParagraph"/>
        <w:spacing w:after="0"/>
        <w:rPr>
          <w:rFonts w:cstheme="minorHAnsi"/>
          <w:sz w:val="28"/>
          <w:szCs w:val="28"/>
        </w:rPr>
      </w:pPr>
      <w:r w:rsidRPr="00E361FB">
        <w:rPr>
          <w:rFonts w:cstheme="minorHAnsi"/>
          <w:b/>
          <w:bCs/>
          <w:color w:val="000000"/>
          <w:sz w:val="28"/>
          <w:szCs w:val="28"/>
        </w:rPr>
        <w:t xml:space="preserve">   </w:t>
      </w:r>
      <w:r>
        <w:rPr>
          <w:rFonts w:cstheme="minorHAnsi"/>
          <w:b/>
          <w:bCs/>
          <w:color w:val="000000"/>
          <w:sz w:val="28"/>
          <w:szCs w:val="28"/>
        </w:rPr>
        <w:t xml:space="preserve">    </w:t>
      </w:r>
      <w:r w:rsidRPr="00E361FB">
        <w:rPr>
          <w:rFonts w:cstheme="minorHAnsi"/>
          <w:b/>
          <w:bCs/>
          <w:color w:val="000000"/>
          <w:sz w:val="28"/>
          <w:szCs w:val="28"/>
        </w:rPr>
        <w:t xml:space="preserve"> </w:t>
      </w:r>
      <w:r w:rsidR="0042238E" w:rsidRPr="00E361FB">
        <w:rPr>
          <w:rFonts w:cstheme="minorHAnsi"/>
          <w:b/>
          <w:bCs/>
          <w:color w:val="000000"/>
          <w:sz w:val="28"/>
          <w:szCs w:val="28"/>
        </w:rPr>
        <w:t>GOODS</w:t>
      </w:r>
      <w:r w:rsidR="0042238E" w:rsidRPr="00E361FB">
        <w:rPr>
          <w:rFonts w:cstheme="minorHAnsi"/>
          <w:color w:val="000000"/>
          <w:sz w:val="28"/>
          <w:szCs w:val="28"/>
        </w:rPr>
        <w:t>: tangible t</w:t>
      </w:r>
      <w:r w:rsidR="0042238E" w:rsidRPr="00E361FB">
        <w:rPr>
          <w:rFonts w:cstheme="minorHAnsi"/>
          <w:sz w:val="28"/>
          <w:szCs w:val="28"/>
        </w:rPr>
        <w:t>hings that can be bought and sold</w:t>
      </w:r>
      <w:r w:rsidR="006D4AE9">
        <w:rPr>
          <w:rFonts w:cstheme="minorHAnsi"/>
          <w:sz w:val="28"/>
          <w:szCs w:val="28"/>
        </w:rPr>
        <w:t>.</w:t>
      </w:r>
    </w:p>
    <w:p w14:paraId="108AAECD" w14:textId="6631432A" w:rsidR="0042238E" w:rsidRPr="00E361FB" w:rsidRDefault="00E361FB" w:rsidP="0042238E">
      <w:pPr>
        <w:pStyle w:val="ListParagraph"/>
        <w:spacing w:after="0"/>
        <w:rPr>
          <w:rFonts w:cstheme="minorHAnsi"/>
          <w:color w:val="000000"/>
          <w:sz w:val="28"/>
          <w:szCs w:val="28"/>
        </w:rPr>
      </w:pPr>
      <w:r>
        <w:rPr>
          <w:rFonts w:cstheme="minorHAnsi"/>
          <w:b/>
          <w:bCs/>
          <w:sz w:val="28"/>
          <w:szCs w:val="28"/>
        </w:rPr>
        <w:t xml:space="preserve">        </w:t>
      </w:r>
      <w:r w:rsidR="0042238E" w:rsidRPr="00E361FB">
        <w:rPr>
          <w:rFonts w:cstheme="minorHAnsi"/>
          <w:b/>
          <w:bCs/>
          <w:sz w:val="28"/>
          <w:szCs w:val="28"/>
        </w:rPr>
        <w:t xml:space="preserve">SERVICES: </w:t>
      </w:r>
      <w:r w:rsidR="0042238E" w:rsidRPr="00E361FB">
        <w:rPr>
          <w:rFonts w:cstheme="minorHAnsi"/>
          <w:sz w:val="28"/>
          <w:szCs w:val="28"/>
        </w:rPr>
        <w:t xml:space="preserve"> activities performed by people.</w:t>
      </w:r>
    </w:p>
    <w:p w14:paraId="75E118AC" w14:textId="77777777" w:rsidR="00FD0507" w:rsidRPr="002B226C" w:rsidRDefault="00FD0507" w:rsidP="00997E70">
      <w:pPr>
        <w:spacing w:after="0"/>
        <w:jc w:val="center"/>
        <w:rPr>
          <w:rFonts w:cstheme="minorHAnsi"/>
          <w:color w:val="000000"/>
          <w:sz w:val="28"/>
          <w:szCs w:val="28"/>
        </w:rPr>
      </w:pPr>
    </w:p>
    <w:tbl>
      <w:tblPr>
        <w:tblStyle w:val="TableGrid"/>
        <w:tblW w:w="0" w:type="auto"/>
        <w:tblLook w:val="04A0" w:firstRow="1" w:lastRow="0" w:firstColumn="1" w:lastColumn="0" w:noHBand="0" w:noVBand="1"/>
      </w:tblPr>
      <w:tblGrid>
        <w:gridCol w:w="4045"/>
        <w:gridCol w:w="5305"/>
      </w:tblGrid>
      <w:tr w:rsidR="00997E70" w14:paraId="738FE33A" w14:textId="77777777" w:rsidTr="00DB6C1D">
        <w:tc>
          <w:tcPr>
            <w:tcW w:w="4045" w:type="dxa"/>
          </w:tcPr>
          <w:p w14:paraId="7670B605" w14:textId="77777777" w:rsidR="00997E70" w:rsidRPr="00AD7CD5" w:rsidRDefault="00997E70" w:rsidP="00DB6C1D">
            <w:pPr>
              <w:jc w:val="center"/>
              <w:rPr>
                <w:rFonts w:cstheme="minorHAnsi"/>
                <w:color w:val="000000"/>
                <w:sz w:val="44"/>
                <w:szCs w:val="44"/>
              </w:rPr>
            </w:pPr>
            <w:r w:rsidRPr="00AD7CD5">
              <w:rPr>
                <w:rFonts w:cstheme="minorHAnsi"/>
                <w:color w:val="000000"/>
                <w:sz w:val="44"/>
                <w:szCs w:val="44"/>
              </w:rPr>
              <w:t>At Home</w:t>
            </w:r>
          </w:p>
          <w:p w14:paraId="3AF91CF4" w14:textId="77777777" w:rsidR="00997E70" w:rsidRDefault="00CA14FF" w:rsidP="004156DA">
            <w:pPr>
              <w:jc w:val="center"/>
              <w:rPr>
                <w:rFonts w:cstheme="minorHAnsi"/>
                <w:color w:val="000000"/>
                <w:sz w:val="24"/>
                <w:szCs w:val="24"/>
              </w:rPr>
            </w:pPr>
            <w:r>
              <w:rPr>
                <w:noProof/>
              </w:rPr>
              <w:drawing>
                <wp:inline distT="0" distB="0" distL="0" distR="0" wp14:anchorId="11FF74EB" wp14:editId="4A3081B6">
                  <wp:extent cx="549063" cy="1079407"/>
                  <wp:effectExtent l="0" t="0" r="381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617" cy="1090326"/>
                          </a:xfrm>
                          <a:prstGeom prst="rect">
                            <a:avLst/>
                          </a:prstGeom>
                        </pic:spPr>
                      </pic:pic>
                    </a:graphicData>
                  </a:graphic>
                </wp:inline>
              </w:drawing>
            </w:r>
          </w:p>
          <w:p w14:paraId="4A7391E5" w14:textId="22BE1A9D" w:rsidR="006D4AE9" w:rsidRDefault="006D4AE9" w:rsidP="004156DA">
            <w:pPr>
              <w:jc w:val="center"/>
              <w:rPr>
                <w:rFonts w:cstheme="minorHAnsi"/>
                <w:color w:val="000000"/>
                <w:sz w:val="24"/>
                <w:szCs w:val="24"/>
              </w:rPr>
            </w:pPr>
          </w:p>
        </w:tc>
        <w:tc>
          <w:tcPr>
            <w:tcW w:w="5305" w:type="dxa"/>
          </w:tcPr>
          <w:p w14:paraId="4EB0E6B7" w14:textId="77777777" w:rsidR="00997E70" w:rsidRDefault="00997E70" w:rsidP="00DB6C1D">
            <w:pPr>
              <w:rPr>
                <w:rFonts w:cstheme="minorHAnsi"/>
                <w:color w:val="000000"/>
                <w:sz w:val="24"/>
                <w:szCs w:val="24"/>
              </w:rPr>
            </w:pPr>
          </w:p>
        </w:tc>
      </w:tr>
      <w:tr w:rsidR="00997E70" w14:paraId="543F5943" w14:textId="77777777" w:rsidTr="00DB6C1D">
        <w:tc>
          <w:tcPr>
            <w:tcW w:w="4045" w:type="dxa"/>
          </w:tcPr>
          <w:p w14:paraId="720D25B9" w14:textId="77777777" w:rsidR="00997E70" w:rsidRDefault="00997E70" w:rsidP="00DB6C1D">
            <w:pPr>
              <w:jc w:val="center"/>
              <w:rPr>
                <w:rFonts w:cstheme="minorHAnsi"/>
                <w:color w:val="000000"/>
                <w:sz w:val="44"/>
                <w:szCs w:val="44"/>
              </w:rPr>
            </w:pPr>
            <w:r w:rsidRPr="00AD7CD5">
              <w:rPr>
                <w:rFonts w:cstheme="minorHAnsi"/>
                <w:color w:val="000000"/>
                <w:sz w:val="44"/>
                <w:szCs w:val="44"/>
              </w:rPr>
              <w:t>At School</w:t>
            </w:r>
          </w:p>
          <w:p w14:paraId="6C488768" w14:textId="77777777" w:rsidR="00997E70" w:rsidRDefault="00CA14FF" w:rsidP="004156DA">
            <w:pPr>
              <w:jc w:val="center"/>
              <w:rPr>
                <w:rFonts w:cstheme="minorHAnsi"/>
                <w:color w:val="000000"/>
                <w:sz w:val="44"/>
                <w:szCs w:val="44"/>
              </w:rPr>
            </w:pPr>
            <w:r>
              <w:rPr>
                <w:noProof/>
              </w:rPr>
              <w:drawing>
                <wp:inline distT="0" distB="0" distL="0" distR="0" wp14:anchorId="11E8147A" wp14:editId="52B2CD57">
                  <wp:extent cx="768031" cy="9349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7359" cy="946352"/>
                          </a:xfrm>
                          <a:prstGeom prst="rect">
                            <a:avLst/>
                          </a:prstGeom>
                        </pic:spPr>
                      </pic:pic>
                    </a:graphicData>
                  </a:graphic>
                </wp:inline>
              </w:drawing>
            </w:r>
          </w:p>
          <w:p w14:paraId="5DC7A97F" w14:textId="720FCFA6" w:rsidR="006D4AE9" w:rsidRPr="00AD7CD5" w:rsidRDefault="006D4AE9" w:rsidP="004156DA">
            <w:pPr>
              <w:jc w:val="center"/>
              <w:rPr>
                <w:rFonts w:cstheme="minorHAnsi"/>
                <w:color w:val="000000"/>
                <w:sz w:val="44"/>
                <w:szCs w:val="44"/>
              </w:rPr>
            </w:pPr>
          </w:p>
        </w:tc>
        <w:tc>
          <w:tcPr>
            <w:tcW w:w="5305" w:type="dxa"/>
          </w:tcPr>
          <w:p w14:paraId="4FBE57E9" w14:textId="77777777" w:rsidR="00997E70" w:rsidRDefault="00997E70" w:rsidP="00DB6C1D">
            <w:pPr>
              <w:rPr>
                <w:rFonts w:cstheme="minorHAnsi"/>
                <w:color w:val="000000"/>
                <w:sz w:val="24"/>
                <w:szCs w:val="24"/>
              </w:rPr>
            </w:pPr>
          </w:p>
        </w:tc>
      </w:tr>
      <w:tr w:rsidR="00997E70" w14:paraId="4F46B991" w14:textId="77777777" w:rsidTr="00DB6C1D">
        <w:tc>
          <w:tcPr>
            <w:tcW w:w="4045" w:type="dxa"/>
          </w:tcPr>
          <w:p w14:paraId="1D505475" w14:textId="77777777" w:rsidR="00997E70" w:rsidRDefault="00997E70" w:rsidP="00DB6C1D">
            <w:pPr>
              <w:jc w:val="center"/>
              <w:rPr>
                <w:rFonts w:cstheme="minorHAnsi"/>
                <w:color w:val="000000"/>
                <w:sz w:val="44"/>
                <w:szCs w:val="44"/>
              </w:rPr>
            </w:pPr>
            <w:r w:rsidRPr="00AD7CD5">
              <w:rPr>
                <w:rFonts w:cstheme="minorHAnsi"/>
                <w:color w:val="000000"/>
                <w:sz w:val="44"/>
                <w:szCs w:val="44"/>
              </w:rPr>
              <w:t>In the Community</w:t>
            </w:r>
          </w:p>
          <w:p w14:paraId="797B6CCF" w14:textId="77777777" w:rsidR="00997E70" w:rsidRDefault="00CA14FF" w:rsidP="004156DA">
            <w:pPr>
              <w:jc w:val="center"/>
              <w:rPr>
                <w:rFonts w:cstheme="minorHAnsi"/>
                <w:color w:val="000000"/>
                <w:sz w:val="44"/>
                <w:szCs w:val="44"/>
              </w:rPr>
            </w:pPr>
            <w:r>
              <w:rPr>
                <w:noProof/>
              </w:rPr>
              <w:drawing>
                <wp:inline distT="0" distB="0" distL="0" distR="0" wp14:anchorId="4AA899E4" wp14:editId="6025924C">
                  <wp:extent cx="731877" cy="10642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9493" cy="1075299"/>
                          </a:xfrm>
                          <a:prstGeom prst="rect">
                            <a:avLst/>
                          </a:prstGeom>
                        </pic:spPr>
                      </pic:pic>
                    </a:graphicData>
                  </a:graphic>
                </wp:inline>
              </w:drawing>
            </w:r>
          </w:p>
          <w:p w14:paraId="6F78F831" w14:textId="639E129B" w:rsidR="006D4AE9" w:rsidRPr="00AD7CD5" w:rsidRDefault="006D4AE9" w:rsidP="004156DA">
            <w:pPr>
              <w:jc w:val="center"/>
              <w:rPr>
                <w:rFonts w:cstheme="minorHAnsi"/>
                <w:color w:val="000000"/>
                <w:sz w:val="44"/>
                <w:szCs w:val="44"/>
              </w:rPr>
            </w:pPr>
          </w:p>
        </w:tc>
        <w:tc>
          <w:tcPr>
            <w:tcW w:w="5305" w:type="dxa"/>
          </w:tcPr>
          <w:p w14:paraId="0ED6534F" w14:textId="77777777" w:rsidR="00997E70" w:rsidRDefault="00997E70" w:rsidP="00DB6C1D">
            <w:pPr>
              <w:rPr>
                <w:rFonts w:cstheme="minorHAnsi"/>
                <w:color w:val="000000"/>
                <w:sz w:val="24"/>
                <w:szCs w:val="24"/>
              </w:rPr>
            </w:pPr>
          </w:p>
        </w:tc>
      </w:tr>
    </w:tbl>
    <w:p w14:paraId="158535F7" w14:textId="77777777" w:rsidR="00997E70" w:rsidRDefault="00997E70" w:rsidP="006D4AE9">
      <w:pPr>
        <w:spacing w:after="0"/>
        <w:rPr>
          <w:rFonts w:cstheme="minorHAnsi"/>
          <w:color w:val="000000"/>
          <w:sz w:val="24"/>
          <w:szCs w:val="24"/>
        </w:rPr>
      </w:pPr>
    </w:p>
    <w:p w14:paraId="5931DC42" w14:textId="0F0A3A96" w:rsidR="006D4AE9" w:rsidRDefault="00E361FB" w:rsidP="006D4AE9">
      <w:pPr>
        <w:spacing w:after="0"/>
        <w:jc w:val="center"/>
        <w:rPr>
          <w:rFonts w:cstheme="minorHAnsi"/>
          <w:b/>
          <w:bCs/>
          <w:sz w:val="32"/>
          <w:szCs w:val="32"/>
        </w:rPr>
      </w:pPr>
      <w:r w:rsidRPr="006D4AE9">
        <w:rPr>
          <w:rFonts w:cstheme="minorHAnsi"/>
          <w:b/>
          <w:bCs/>
          <w:sz w:val="32"/>
          <w:szCs w:val="32"/>
        </w:rPr>
        <w:t>Big word of the day: PHILANTHROPY</w:t>
      </w:r>
    </w:p>
    <w:p w14:paraId="73C4DBFD" w14:textId="419DAE3B" w:rsidR="00E361FB" w:rsidRPr="006D4AE9" w:rsidRDefault="00E361FB" w:rsidP="006D4AE9">
      <w:pPr>
        <w:spacing w:after="0"/>
        <w:jc w:val="center"/>
        <w:rPr>
          <w:rFonts w:cstheme="minorHAnsi"/>
          <w:color w:val="000000"/>
          <w:sz w:val="32"/>
          <w:szCs w:val="32"/>
        </w:rPr>
      </w:pPr>
      <w:r w:rsidRPr="006D4AE9">
        <w:rPr>
          <w:rFonts w:cstheme="minorHAnsi"/>
          <w:sz w:val="32"/>
          <w:szCs w:val="32"/>
        </w:rPr>
        <w:t>Philanthropy is a personal interest in helping others.</w:t>
      </w:r>
    </w:p>
    <w:p w14:paraId="63313F86" w14:textId="77777777" w:rsidR="00E361FB" w:rsidRDefault="00E361FB" w:rsidP="00D029D6">
      <w:pPr>
        <w:spacing w:after="0"/>
        <w:rPr>
          <w:rFonts w:cstheme="minorHAnsi"/>
          <w:color w:val="000000"/>
          <w:sz w:val="20"/>
          <w:szCs w:val="20"/>
        </w:rPr>
      </w:pPr>
    </w:p>
    <w:p w14:paraId="1BAEFDEB" w14:textId="77777777" w:rsidR="00E361FB" w:rsidRDefault="00E361FB" w:rsidP="00D029D6">
      <w:pPr>
        <w:spacing w:after="0"/>
        <w:rPr>
          <w:rFonts w:cstheme="minorHAnsi"/>
          <w:color w:val="000000"/>
          <w:sz w:val="20"/>
          <w:szCs w:val="20"/>
        </w:rPr>
      </w:pPr>
    </w:p>
    <w:p w14:paraId="4D3F71D4" w14:textId="77777777" w:rsidR="00BB7B33" w:rsidRDefault="00BB7B33" w:rsidP="00D029D6">
      <w:pPr>
        <w:spacing w:after="0"/>
        <w:rPr>
          <w:rFonts w:cstheme="minorHAnsi"/>
          <w:color w:val="000000"/>
          <w:sz w:val="20"/>
          <w:szCs w:val="20"/>
        </w:rPr>
      </w:pPr>
    </w:p>
    <w:p w14:paraId="24D248C4" w14:textId="7341AB37" w:rsidR="00997E70" w:rsidRPr="00E361FB" w:rsidRDefault="00D029D6" w:rsidP="00997E70">
      <w:pPr>
        <w:spacing w:after="0"/>
        <w:rPr>
          <w:rFonts w:cstheme="minorHAnsi"/>
          <w:color w:val="000000"/>
          <w:sz w:val="20"/>
          <w:szCs w:val="20"/>
        </w:rPr>
      </w:pPr>
      <w:r w:rsidRPr="002A4704">
        <w:rPr>
          <w:rFonts w:cstheme="minorHAnsi"/>
          <w:color w:val="000000"/>
          <w:sz w:val="20"/>
          <w:szCs w:val="20"/>
        </w:rPr>
        <w:lastRenderedPageBreak/>
        <w:t xml:space="preserve">Activity Sheet- </w:t>
      </w:r>
    </w:p>
    <w:p w14:paraId="39B1E32E" w14:textId="6B7C1DD2" w:rsidR="000D2C0D" w:rsidRPr="00D86670" w:rsidRDefault="000D2C0D" w:rsidP="000D2C0D">
      <w:pPr>
        <w:spacing w:after="0"/>
        <w:jc w:val="center"/>
        <w:rPr>
          <w:rFonts w:cstheme="minorHAnsi"/>
          <w:b/>
          <w:bCs/>
          <w:color w:val="000000"/>
          <w:sz w:val="40"/>
          <w:szCs w:val="40"/>
        </w:rPr>
      </w:pPr>
      <w:r w:rsidRPr="00D86670">
        <w:rPr>
          <w:rFonts w:cstheme="minorHAnsi"/>
          <w:b/>
          <w:bCs/>
          <w:color w:val="000000"/>
          <w:sz w:val="40"/>
          <w:szCs w:val="40"/>
        </w:rPr>
        <w:t>Christmas Spirit Goods and Services</w:t>
      </w:r>
    </w:p>
    <w:p w14:paraId="59D62128" w14:textId="515A612C" w:rsidR="000D2C0D" w:rsidRDefault="000D2C0D" w:rsidP="000D2C0D">
      <w:pPr>
        <w:spacing w:after="0"/>
        <w:rPr>
          <w:rFonts w:cstheme="minorHAnsi"/>
          <w:color w:val="000000"/>
          <w:sz w:val="24"/>
          <w:szCs w:val="24"/>
        </w:rPr>
      </w:pPr>
      <w:r>
        <w:rPr>
          <w:rFonts w:cstheme="minorHAnsi"/>
          <w:color w:val="000000"/>
          <w:sz w:val="24"/>
          <w:szCs w:val="24"/>
        </w:rPr>
        <w:t xml:space="preserve">It’s the season for giving to others.  </w:t>
      </w:r>
      <w:r w:rsidR="00AF06A3">
        <w:rPr>
          <w:rFonts w:cstheme="minorHAnsi"/>
          <w:color w:val="000000"/>
          <w:sz w:val="24"/>
          <w:szCs w:val="24"/>
        </w:rPr>
        <w:t>You can help by providing gifts (goods) or doing good deeds (services)</w:t>
      </w:r>
      <w:r>
        <w:rPr>
          <w:rFonts w:cstheme="minorHAnsi"/>
          <w:color w:val="000000"/>
          <w:sz w:val="24"/>
          <w:szCs w:val="24"/>
        </w:rPr>
        <w:t>.</w:t>
      </w:r>
      <w:r w:rsidR="00AF06A3">
        <w:rPr>
          <w:rFonts w:cstheme="minorHAnsi"/>
          <w:color w:val="000000"/>
          <w:sz w:val="24"/>
          <w:szCs w:val="24"/>
        </w:rPr>
        <w:t xml:space="preserve">     </w:t>
      </w:r>
      <w:r>
        <w:rPr>
          <w:rFonts w:cstheme="minorHAnsi"/>
          <w:color w:val="000000"/>
          <w:sz w:val="24"/>
          <w:szCs w:val="24"/>
        </w:rPr>
        <w:t>Do you think these are pictures of goods or services?</w:t>
      </w:r>
    </w:p>
    <w:p w14:paraId="06C2EBDA" w14:textId="77777777" w:rsidR="000D2C0D" w:rsidRDefault="000D2C0D" w:rsidP="000D2C0D">
      <w:pPr>
        <w:spacing w:after="0"/>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659264" behindDoc="1" locked="0" layoutInCell="1" allowOverlap="1" wp14:anchorId="2363BBC7" wp14:editId="44278FA1">
                <wp:simplePos x="0" y="0"/>
                <wp:positionH relativeFrom="column">
                  <wp:posOffset>-365760</wp:posOffset>
                </wp:positionH>
                <wp:positionV relativeFrom="paragraph">
                  <wp:posOffset>175895</wp:posOffset>
                </wp:positionV>
                <wp:extent cx="6553200" cy="480060"/>
                <wp:effectExtent l="0" t="0" r="19050" b="15240"/>
                <wp:wrapNone/>
                <wp:docPr id="10" name="Flowchart: Alternate Process 10"/>
                <wp:cNvGraphicFramePr/>
                <a:graphic xmlns:a="http://schemas.openxmlformats.org/drawingml/2006/main">
                  <a:graphicData uri="http://schemas.microsoft.com/office/word/2010/wordprocessingShape">
                    <wps:wsp>
                      <wps:cNvSpPr/>
                      <wps:spPr>
                        <a:xfrm>
                          <a:off x="0" y="0"/>
                          <a:ext cx="6553200" cy="480060"/>
                        </a:xfrm>
                        <a:prstGeom prst="flowChartAlternateProcess">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3C551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6" type="#_x0000_t176" style="position:absolute;margin-left:-28.8pt;margin-top:13.85pt;width:516pt;height:37.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" fillcolor="#c3c3c3 [2166]" strokecolor="#a5a5a5 [3206]" strokeweight=".5pt">
                <v:fill color2="#b6b6b6 [2614]" rotate="t" colors="0 #d2d2d2;.5 #c8c8c8;1 silver" focus="100%" type="gradient">
                  <o:fill v:ext="view" type="gradientUnscaled"/>
                </v:fill>
              </v:shape>
            </w:pict>
          </mc:Fallback>
        </mc:AlternateContent>
      </w:r>
    </w:p>
    <w:p w14:paraId="7EDEC862" w14:textId="770FA7BF" w:rsidR="000D2C0D" w:rsidRPr="002A4704" w:rsidRDefault="000D2C0D" w:rsidP="000D2C0D">
      <w:pPr>
        <w:spacing w:after="0"/>
        <w:rPr>
          <w:rFonts w:cstheme="minorHAnsi"/>
          <w:color w:val="000000"/>
          <w:sz w:val="24"/>
          <w:szCs w:val="24"/>
        </w:rPr>
      </w:pPr>
      <w:r>
        <w:rPr>
          <w:rFonts w:cstheme="minorHAnsi"/>
          <w:color w:val="000000"/>
          <w:sz w:val="24"/>
          <w:szCs w:val="24"/>
        </w:rPr>
        <w:t xml:space="preserve">A </w:t>
      </w:r>
      <w:r w:rsidRPr="002A4704">
        <w:rPr>
          <w:rFonts w:cstheme="minorHAnsi"/>
          <w:b/>
          <w:bCs/>
          <w:color w:val="000000"/>
          <w:sz w:val="24"/>
          <w:szCs w:val="24"/>
        </w:rPr>
        <w:t>GOOD</w:t>
      </w:r>
      <w:r>
        <w:rPr>
          <w:rFonts w:cstheme="minorHAnsi"/>
          <w:color w:val="000000"/>
          <w:sz w:val="24"/>
          <w:szCs w:val="24"/>
        </w:rPr>
        <w:t xml:space="preserve"> </w:t>
      </w:r>
      <w:r>
        <w:rPr>
          <w:rFonts w:eastAsia="Times" w:cstheme="minorHAnsi"/>
          <w:bCs/>
          <w:sz w:val="24"/>
          <w:szCs w:val="24"/>
        </w:rPr>
        <w:t>is a tangible thing</w:t>
      </w:r>
      <w:r w:rsidRPr="002A4704">
        <w:rPr>
          <w:rFonts w:cstheme="minorHAnsi"/>
          <w:sz w:val="24"/>
          <w:szCs w:val="24"/>
        </w:rPr>
        <w:t xml:space="preserve"> that can be bought and sold such </w:t>
      </w:r>
      <w:r w:rsidR="00BF392A">
        <w:rPr>
          <w:rFonts w:cstheme="minorHAnsi"/>
          <w:sz w:val="24"/>
          <w:szCs w:val="24"/>
        </w:rPr>
        <w:t>a</w:t>
      </w:r>
      <w:r w:rsidR="00E361FB">
        <w:rPr>
          <w:rFonts w:cstheme="minorHAnsi"/>
          <w:sz w:val="24"/>
          <w:szCs w:val="24"/>
        </w:rPr>
        <w:t xml:space="preserve">s hot chestnuts </w:t>
      </w:r>
      <w:r w:rsidR="00BF392A">
        <w:rPr>
          <w:rFonts w:cstheme="minorHAnsi"/>
          <w:sz w:val="24"/>
          <w:szCs w:val="24"/>
        </w:rPr>
        <w:t xml:space="preserve">and </w:t>
      </w:r>
      <w:r w:rsidR="00E361FB">
        <w:rPr>
          <w:rFonts w:cstheme="minorHAnsi"/>
          <w:sz w:val="24"/>
          <w:szCs w:val="24"/>
        </w:rPr>
        <w:t>toys</w:t>
      </w:r>
      <w:r w:rsidRPr="002A4704">
        <w:rPr>
          <w:rFonts w:cstheme="minorHAnsi"/>
          <w:sz w:val="24"/>
          <w:szCs w:val="24"/>
        </w:rPr>
        <w:t xml:space="preserve">. </w:t>
      </w:r>
    </w:p>
    <w:p w14:paraId="43BA4EAA" w14:textId="4098E34A" w:rsidR="000D2C0D" w:rsidRDefault="000D2C0D" w:rsidP="000D2C0D">
      <w:pPr>
        <w:spacing w:after="0"/>
        <w:rPr>
          <w:noProof/>
          <w:sz w:val="24"/>
          <w:szCs w:val="24"/>
        </w:rPr>
      </w:pPr>
      <w:r w:rsidRPr="001D5789">
        <w:rPr>
          <w:noProof/>
          <w:sz w:val="24"/>
          <w:szCs w:val="24"/>
        </w:rPr>
        <w:t xml:space="preserve">A </w:t>
      </w:r>
      <w:r w:rsidRPr="001D5789">
        <w:rPr>
          <w:b/>
          <w:bCs/>
          <w:noProof/>
          <w:sz w:val="24"/>
          <w:szCs w:val="24"/>
        </w:rPr>
        <w:t xml:space="preserve">SERVICE </w:t>
      </w:r>
      <w:r w:rsidRPr="001D5789">
        <w:rPr>
          <w:noProof/>
          <w:sz w:val="24"/>
          <w:szCs w:val="24"/>
        </w:rPr>
        <w:t xml:space="preserve">is an action performed by a person, such as </w:t>
      </w:r>
      <w:r w:rsidR="00BF392A">
        <w:rPr>
          <w:noProof/>
          <w:sz w:val="24"/>
          <w:szCs w:val="24"/>
        </w:rPr>
        <w:t xml:space="preserve">singing songs and </w:t>
      </w:r>
      <w:r w:rsidR="00E361FB">
        <w:rPr>
          <w:noProof/>
          <w:sz w:val="24"/>
          <w:szCs w:val="24"/>
        </w:rPr>
        <w:t>driving taxi cabs</w:t>
      </w:r>
      <w:r>
        <w:rPr>
          <w:noProof/>
          <w:sz w:val="24"/>
          <w:szCs w:val="24"/>
        </w:rPr>
        <w:t>.</w:t>
      </w:r>
    </w:p>
    <w:p w14:paraId="5D689B5C" w14:textId="77777777" w:rsidR="000D2C0D" w:rsidRPr="00E03AB8" w:rsidRDefault="000D2C0D" w:rsidP="000D2C0D">
      <w:pPr>
        <w:spacing w:after="0"/>
        <w:rPr>
          <w:rFonts w:cstheme="minorHAnsi"/>
          <w:color w:val="000000"/>
          <w:sz w:val="24"/>
          <w:szCs w:val="24"/>
        </w:rPr>
      </w:pPr>
    </w:p>
    <w:tbl>
      <w:tblPr>
        <w:tblStyle w:val="TableGrid"/>
        <w:tblW w:w="0" w:type="auto"/>
        <w:tblLook w:val="04A0" w:firstRow="1" w:lastRow="0" w:firstColumn="1" w:lastColumn="0" w:noHBand="0" w:noVBand="1"/>
      </w:tblPr>
      <w:tblGrid>
        <w:gridCol w:w="4675"/>
        <w:gridCol w:w="4675"/>
      </w:tblGrid>
      <w:tr w:rsidR="000D2C0D" w14:paraId="55C7B227" w14:textId="77777777" w:rsidTr="00DB6C1D">
        <w:tc>
          <w:tcPr>
            <w:tcW w:w="4675" w:type="dxa"/>
          </w:tcPr>
          <w:p w14:paraId="111CFCD4" w14:textId="6019C7C4" w:rsidR="000D2C0D" w:rsidRDefault="00AF06A3" w:rsidP="00DB6C1D">
            <w:pPr>
              <w:jc w:val="center"/>
              <w:rPr>
                <w:sz w:val="32"/>
                <w:szCs w:val="32"/>
              </w:rPr>
            </w:pPr>
            <w:r>
              <w:rPr>
                <w:sz w:val="32"/>
                <w:szCs w:val="32"/>
              </w:rPr>
              <w:t>Decorating a Tree</w:t>
            </w:r>
          </w:p>
          <w:p w14:paraId="201C13C7" w14:textId="6DCA5F5E" w:rsidR="000D2C0D" w:rsidRDefault="00AF06A3" w:rsidP="00DB6C1D">
            <w:pPr>
              <w:jc w:val="center"/>
              <w:rPr>
                <w:sz w:val="32"/>
                <w:szCs w:val="32"/>
              </w:rPr>
            </w:pPr>
            <w:r>
              <w:rPr>
                <w:noProof/>
              </w:rPr>
              <w:drawing>
                <wp:inline distT="0" distB="0" distL="0" distR="0" wp14:anchorId="07B997B5" wp14:editId="5CFB2290">
                  <wp:extent cx="1314450" cy="13901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19586" cy="1395569"/>
                          </a:xfrm>
                          <a:prstGeom prst="rect">
                            <a:avLst/>
                          </a:prstGeom>
                        </pic:spPr>
                      </pic:pic>
                    </a:graphicData>
                  </a:graphic>
                </wp:inline>
              </w:drawing>
            </w:r>
          </w:p>
          <w:p w14:paraId="702F8D0F" w14:textId="77777777" w:rsidR="000D2C0D" w:rsidRDefault="000D2C0D" w:rsidP="00DB6C1D">
            <w:pPr>
              <w:jc w:val="center"/>
              <w:rPr>
                <w:rFonts w:cstheme="minorHAnsi"/>
                <w:color w:val="000000"/>
                <w:sz w:val="24"/>
                <w:szCs w:val="24"/>
              </w:rPr>
            </w:pPr>
            <w:r w:rsidRPr="00B616E9">
              <w:rPr>
                <w:sz w:val="32"/>
                <w:szCs w:val="32"/>
              </w:rPr>
              <w:sym w:font="Wingdings" w:char="F0A8"/>
            </w:r>
            <w:r>
              <w:rPr>
                <w:sz w:val="32"/>
                <w:szCs w:val="32"/>
              </w:rPr>
              <w:t>GOOD</w:t>
            </w:r>
            <w:r w:rsidRPr="00B616E9">
              <w:rPr>
                <w:sz w:val="32"/>
                <w:szCs w:val="32"/>
              </w:rPr>
              <w:t xml:space="preserve">       </w:t>
            </w:r>
            <w:r w:rsidRPr="00B616E9">
              <w:rPr>
                <w:sz w:val="32"/>
                <w:szCs w:val="32"/>
              </w:rPr>
              <w:sym w:font="Wingdings" w:char="F0A8"/>
            </w:r>
            <w:r>
              <w:rPr>
                <w:sz w:val="32"/>
                <w:szCs w:val="32"/>
              </w:rPr>
              <w:t>SERVICE</w:t>
            </w:r>
          </w:p>
        </w:tc>
        <w:tc>
          <w:tcPr>
            <w:tcW w:w="4675" w:type="dxa"/>
          </w:tcPr>
          <w:p w14:paraId="6B437B7F" w14:textId="06932F2C" w:rsidR="000D2C0D" w:rsidRDefault="00C71980" w:rsidP="00DB6C1D">
            <w:pPr>
              <w:jc w:val="center"/>
              <w:rPr>
                <w:sz w:val="32"/>
                <w:szCs w:val="32"/>
              </w:rPr>
            </w:pPr>
            <w:r>
              <w:rPr>
                <w:sz w:val="32"/>
                <w:szCs w:val="32"/>
              </w:rPr>
              <w:t xml:space="preserve">Holiday Decorations </w:t>
            </w:r>
          </w:p>
          <w:p w14:paraId="16E5AB81" w14:textId="589B70A0" w:rsidR="000D2C0D" w:rsidRPr="004F48C0" w:rsidRDefault="00C71980" w:rsidP="00DB6C1D">
            <w:pPr>
              <w:jc w:val="center"/>
            </w:pPr>
            <w:r>
              <w:rPr>
                <w:noProof/>
              </w:rPr>
              <w:drawing>
                <wp:inline distT="0" distB="0" distL="0" distR="0" wp14:anchorId="6A559E77" wp14:editId="5499BE19">
                  <wp:extent cx="956129" cy="1181100"/>
                  <wp:effectExtent l="0" t="0" r="0" b="0"/>
                  <wp:docPr id="5" name="Picture 5" descr="Printable Christmas baubles picture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Christmas baubles picture to 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0349" cy="1186313"/>
                          </a:xfrm>
                          <a:prstGeom prst="rect">
                            <a:avLst/>
                          </a:prstGeom>
                          <a:noFill/>
                          <a:ln>
                            <a:noFill/>
                          </a:ln>
                        </pic:spPr>
                      </pic:pic>
                    </a:graphicData>
                  </a:graphic>
                </wp:inline>
              </w:drawing>
            </w:r>
          </w:p>
          <w:p w14:paraId="03F12ACA" w14:textId="6108CEE1" w:rsidR="000D2C0D" w:rsidRDefault="000D2C0D" w:rsidP="00DB6C1D">
            <w:pPr>
              <w:jc w:val="center"/>
              <w:rPr>
                <w:sz w:val="32"/>
                <w:szCs w:val="32"/>
              </w:rPr>
            </w:pPr>
          </w:p>
          <w:p w14:paraId="56034054" w14:textId="77777777" w:rsidR="000D2C0D" w:rsidRDefault="000D2C0D" w:rsidP="00DB6C1D">
            <w:pPr>
              <w:jc w:val="center"/>
              <w:rPr>
                <w:rFonts w:cstheme="minorHAnsi"/>
                <w:color w:val="000000"/>
                <w:sz w:val="24"/>
                <w:szCs w:val="24"/>
              </w:rPr>
            </w:pPr>
            <w:r w:rsidRPr="00B616E9">
              <w:rPr>
                <w:sz w:val="32"/>
                <w:szCs w:val="32"/>
              </w:rPr>
              <w:sym w:font="Wingdings" w:char="F0A8"/>
            </w:r>
            <w:r>
              <w:rPr>
                <w:sz w:val="32"/>
                <w:szCs w:val="32"/>
              </w:rPr>
              <w:t>GOOD</w:t>
            </w:r>
            <w:r w:rsidRPr="00B616E9">
              <w:rPr>
                <w:sz w:val="32"/>
                <w:szCs w:val="32"/>
              </w:rPr>
              <w:t xml:space="preserve">       </w:t>
            </w:r>
            <w:r w:rsidRPr="00B616E9">
              <w:rPr>
                <w:sz w:val="32"/>
                <w:szCs w:val="32"/>
              </w:rPr>
              <w:sym w:font="Wingdings" w:char="F0A8"/>
            </w:r>
            <w:r>
              <w:rPr>
                <w:sz w:val="32"/>
                <w:szCs w:val="32"/>
              </w:rPr>
              <w:t>SERVICE</w:t>
            </w:r>
          </w:p>
        </w:tc>
      </w:tr>
      <w:tr w:rsidR="000D2C0D" w14:paraId="1FBD5BC3" w14:textId="77777777" w:rsidTr="00DB6C1D">
        <w:tc>
          <w:tcPr>
            <w:tcW w:w="4675" w:type="dxa"/>
          </w:tcPr>
          <w:p w14:paraId="690A61A0" w14:textId="5391D015" w:rsidR="000D2C0D" w:rsidRDefault="00BF392A" w:rsidP="00DB6C1D">
            <w:pPr>
              <w:jc w:val="center"/>
              <w:rPr>
                <w:sz w:val="32"/>
                <w:szCs w:val="32"/>
              </w:rPr>
            </w:pPr>
            <w:r>
              <w:rPr>
                <w:sz w:val="32"/>
                <w:szCs w:val="32"/>
              </w:rPr>
              <w:t>Gift Wrapping Paper</w:t>
            </w:r>
            <w:r w:rsidR="000D2C0D">
              <w:rPr>
                <w:sz w:val="32"/>
                <w:szCs w:val="32"/>
              </w:rPr>
              <w:t xml:space="preserve"> </w:t>
            </w:r>
          </w:p>
          <w:p w14:paraId="1BE8A19A" w14:textId="77777777" w:rsidR="00D86670" w:rsidRDefault="00D86670" w:rsidP="00DB6C1D">
            <w:pPr>
              <w:jc w:val="center"/>
              <w:rPr>
                <w:sz w:val="32"/>
                <w:szCs w:val="32"/>
              </w:rPr>
            </w:pPr>
          </w:p>
          <w:p w14:paraId="4E5020B3" w14:textId="2EF9B7C8" w:rsidR="000D2C0D" w:rsidRDefault="00D86670" w:rsidP="00DB6C1D">
            <w:pPr>
              <w:jc w:val="center"/>
              <w:rPr>
                <w:sz w:val="32"/>
                <w:szCs w:val="32"/>
              </w:rPr>
            </w:pPr>
            <w:r>
              <w:rPr>
                <w:noProof/>
              </w:rPr>
              <w:t xml:space="preserve"> </w:t>
            </w:r>
            <w:r>
              <w:rPr>
                <w:noProof/>
              </w:rPr>
              <w:drawing>
                <wp:inline distT="0" distB="0" distL="0" distR="0" wp14:anchorId="471FD356" wp14:editId="71869868">
                  <wp:extent cx="1085850" cy="10726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88855" cy="1075576"/>
                          </a:xfrm>
                          <a:prstGeom prst="rect">
                            <a:avLst/>
                          </a:prstGeom>
                        </pic:spPr>
                      </pic:pic>
                    </a:graphicData>
                  </a:graphic>
                </wp:inline>
              </w:drawing>
            </w:r>
          </w:p>
          <w:p w14:paraId="73034A3E" w14:textId="77777777" w:rsidR="000D2C0D" w:rsidRPr="00424097" w:rsidRDefault="000D2C0D" w:rsidP="00DB6C1D">
            <w:pPr>
              <w:jc w:val="center"/>
              <w:rPr>
                <w:sz w:val="24"/>
                <w:szCs w:val="24"/>
              </w:rPr>
            </w:pPr>
          </w:p>
          <w:p w14:paraId="604416D8" w14:textId="77777777" w:rsidR="000D2C0D" w:rsidRDefault="000D2C0D" w:rsidP="00DB6C1D">
            <w:pPr>
              <w:jc w:val="center"/>
              <w:rPr>
                <w:rFonts w:cstheme="minorHAnsi"/>
                <w:color w:val="000000"/>
                <w:sz w:val="24"/>
                <w:szCs w:val="24"/>
              </w:rPr>
            </w:pPr>
            <w:r w:rsidRPr="00B616E9">
              <w:rPr>
                <w:sz w:val="32"/>
                <w:szCs w:val="32"/>
              </w:rPr>
              <w:sym w:font="Wingdings" w:char="F0A8"/>
            </w:r>
            <w:r>
              <w:rPr>
                <w:sz w:val="32"/>
                <w:szCs w:val="32"/>
              </w:rPr>
              <w:t>GOOD</w:t>
            </w:r>
            <w:r w:rsidRPr="00B616E9">
              <w:rPr>
                <w:sz w:val="32"/>
                <w:szCs w:val="32"/>
              </w:rPr>
              <w:t xml:space="preserve">       </w:t>
            </w:r>
            <w:r w:rsidRPr="00B616E9">
              <w:rPr>
                <w:sz w:val="32"/>
                <w:szCs w:val="32"/>
              </w:rPr>
              <w:sym w:font="Wingdings" w:char="F0A8"/>
            </w:r>
            <w:r>
              <w:rPr>
                <w:sz w:val="32"/>
                <w:szCs w:val="32"/>
              </w:rPr>
              <w:t>SERVICE</w:t>
            </w:r>
          </w:p>
        </w:tc>
        <w:tc>
          <w:tcPr>
            <w:tcW w:w="4675" w:type="dxa"/>
          </w:tcPr>
          <w:p w14:paraId="2F2D5315" w14:textId="61A9F9E2" w:rsidR="000D2C0D" w:rsidRDefault="00BF392A" w:rsidP="00DB6C1D">
            <w:pPr>
              <w:jc w:val="center"/>
              <w:rPr>
                <w:sz w:val="32"/>
                <w:szCs w:val="32"/>
              </w:rPr>
            </w:pPr>
            <w:r>
              <w:rPr>
                <w:sz w:val="32"/>
                <w:szCs w:val="32"/>
              </w:rPr>
              <w:t>Wrapping Presents</w:t>
            </w:r>
          </w:p>
          <w:p w14:paraId="78D914B5" w14:textId="50E42B71" w:rsidR="000D2C0D" w:rsidRDefault="000D2C0D" w:rsidP="00DB6C1D">
            <w:pPr>
              <w:jc w:val="center"/>
              <w:rPr>
                <w:sz w:val="32"/>
                <w:szCs w:val="32"/>
              </w:rPr>
            </w:pPr>
          </w:p>
          <w:p w14:paraId="3AFC59EB" w14:textId="1CC38A47" w:rsidR="000D2C0D" w:rsidRDefault="00D86670" w:rsidP="00DB6C1D">
            <w:pPr>
              <w:jc w:val="center"/>
              <w:rPr>
                <w:sz w:val="32"/>
                <w:szCs w:val="32"/>
              </w:rPr>
            </w:pPr>
            <w:r>
              <w:rPr>
                <w:noProof/>
              </w:rPr>
              <w:drawing>
                <wp:inline distT="0" distB="0" distL="0" distR="0" wp14:anchorId="149C7560" wp14:editId="514FA476">
                  <wp:extent cx="1447800" cy="117321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54847" cy="1178928"/>
                          </a:xfrm>
                          <a:prstGeom prst="rect">
                            <a:avLst/>
                          </a:prstGeom>
                        </pic:spPr>
                      </pic:pic>
                    </a:graphicData>
                  </a:graphic>
                </wp:inline>
              </w:drawing>
            </w:r>
          </w:p>
          <w:p w14:paraId="7E125114" w14:textId="77777777" w:rsidR="000D2C0D" w:rsidRDefault="000D2C0D" w:rsidP="00DB6C1D">
            <w:pPr>
              <w:jc w:val="center"/>
              <w:rPr>
                <w:rFonts w:cstheme="minorHAnsi"/>
                <w:color w:val="000000"/>
                <w:sz w:val="24"/>
                <w:szCs w:val="24"/>
              </w:rPr>
            </w:pPr>
            <w:r w:rsidRPr="00B616E9">
              <w:rPr>
                <w:sz w:val="32"/>
                <w:szCs w:val="32"/>
              </w:rPr>
              <w:sym w:font="Wingdings" w:char="F0A8"/>
            </w:r>
            <w:r>
              <w:rPr>
                <w:sz w:val="32"/>
                <w:szCs w:val="32"/>
              </w:rPr>
              <w:t>GOOD</w:t>
            </w:r>
            <w:r w:rsidRPr="00B616E9">
              <w:rPr>
                <w:sz w:val="32"/>
                <w:szCs w:val="32"/>
              </w:rPr>
              <w:t xml:space="preserve">       </w:t>
            </w:r>
            <w:r w:rsidRPr="00B616E9">
              <w:rPr>
                <w:sz w:val="32"/>
                <w:szCs w:val="32"/>
              </w:rPr>
              <w:sym w:font="Wingdings" w:char="F0A8"/>
            </w:r>
            <w:r>
              <w:rPr>
                <w:sz w:val="32"/>
                <w:szCs w:val="32"/>
              </w:rPr>
              <w:t>SERVICE</w:t>
            </w:r>
          </w:p>
        </w:tc>
      </w:tr>
      <w:tr w:rsidR="000D2C0D" w14:paraId="2DB211DB" w14:textId="77777777" w:rsidTr="00DB6C1D">
        <w:tc>
          <w:tcPr>
            <w:tcW w:w="4675" w:type="dxa"/>
          </w:tcPr>
          <w:p w14:paraId="3E76061B" w14:textId="25C7913F" w:rsidR="000D2C0D" w:rsidRDefault="00C71980" w:rsidP="00DB6C1D">
            <w:pPr>
              <w:jc w:val="center"/>
              <w:rPr>
                <w:sz w:val="32"/>
                <w:szCs w:val="32"/>
              </w:rPr>
            </w:pPr>
            <w:r>
              <w:rPr>
                <w:sz w:val="32"/>
                <w:szCs w:val="32"/>
              </w:rPr>
              <w:t>Volunteering at a Soup Kitchen</w:t>
            </w:r>
          </w:p>
          <w:p w14:paraId="50D51179" w14:textId="5B328542" w:rsidR="000D2C0D" w:rsidRDefault="00C965F6" w:rsidP="00DB6C1D">
            <w:pPr>
              <w:jc w:val="center"/>
              <w:rPr>
                <w:sz w:val="32"/>
                <w:szCs w:val="32"/>
              </w:rPr>
            </w:pPr>
            <w:r w:rsidRPr="00C965F6">
              <w:rPr>
                <w:noProof/>
                <w:bdr w:val="single" w:sz="4" w:space="0" w:color="auto"/>
              </w:rPr>
              <w:drawing>
                <wp:inline distT="0" distB="0" distL="0" distR="0" wp14:anchorId="3C2F1B2E" wp14:editId="39FA36DE">
                  <wp:extent cx="1768537" cy="1234440"/>
                  <wp:effectExtent l="0" t="0" r="3175" b="3810"/>
                  <wp:docPr id="1347605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605253" name=""/>
                          <pic:cNvPicPr/>
                        </pic:nvPicPr>
                        <pic:blipFill>
                          <a:blip r:embed="rId17"/>
                          <a:stretch>
                            <a:fillRect/>
                          </a:stretch>
                        </pic:blipFill>
                        <pic:spPr>
                          <a:xfrm>
                            <a:off x="0" y="0"/>
                            <a:ext cx="1776105" cy="1239723"/>
                          </a:xfrm>
                          <a:prstGeom prst="rect">
                            <a:avLst/>
                          </a:prstGeom>
                        </pic:spPr>
                      </pic:pic>
                    </a:graphicData>
                  </a:graphic>
                </wp:inline>
              </w:drawing>
            </w:r>
          </w:p>
          <w:p w14:paraId="190C3CBB" w14:textId="77777777" w:rsidR="000D2C0D" w:rsidRPr="00766592" w:rsidRDefault="000D2C0D" w:rsidP="00DB6C1D">
            <w:pPr>
              <w:jc w:val="center"/>
              <w:rPr>
                <w:sz w:val="18"/>
                <w:szCs w:val="18"/>
              </w:rPr>
            </w:pPr>
          </w:p>
          <w:p w14:paraId="05828962" w14:textId="77777777" w:rsidR="000D2C0D" w:rsidRDefault="000D2C0D" w:rsidP="00DB6C1D">
            <w:pPr>
              <w:jc w:val="center"/>
              <w:rPr>
                <w:rFonts w:cstheme="minorHAnsi"/>
                <w:color w:val="000000"/>
                <w:sz w:val="24"/>
                <w:szCs w:val="24"/>
              </w:rPr>
            </w:pPr>
            <w:r w:rsidRPr="00B616E9">
              <w:rPr>
                <w:sz w:val="32"/>
                <w:szCs w:val="32"/>
              </w:rPr>
              <w:sym w:font="Wingdings" w:char="F0A8"/>
            </w:r>
            <w:r>
              <w:rPr>
                <w:sz w:val="32"/>
                <w:szCs w:val="32"/>
              </w:rPr>
              <w:t>GOOD</w:t>
            </w:r>
            <w:r w:rsidRPr="00B616E9">
              <w:rPr>
                <w:sz w:val="32"/>
                <w:szCs w:val="32"/>
              </w:rPr>
              <w:t xml:space="preserve">       </w:t>
            </w:r>
            <w:r w:rsidRPr="00B616E9">
              <w:rPr>
                <w:sz w:val="32"/>
                <w:szCs w:val="32"/>
              </w:rPr>
              <w:sym w:font="Wingdings" w:char="F0A8"/>
            </w:r>
            <w:r>
              <w:rPr>
                <w:sz w:val="32"/>
                <w:szCs w:val="32"/>
              </w:rPr>
              <w:t>SERVICE</w:t>
            </w:r>
          </w:p>
        </w:tc>
        <w:tc>
          <w:tcPr>
            <w:tcW w:w="4675" w:type="dxa"/>
          </w:tcPr>
          <w:p w14:paraId="70B8BD85" w14:textId="0204ECF3" w:rsidR="000D2C0D" w:rsidRDefault="00C71980" w:rsidP="00BF392A">
            <w:pPr>
              <w:jc w:val="center"/>
              <w:rPr>
                <w:sz w:val="32"/>
                <w:szCs w:val="32"/>
              </w:rPr>
            </w:pPr>
            <w:r>
              <w:rPr>
                <w:sz w:val="32"/>
                <w:szCs w:val="32"/>
              </w:rPr>
              <w:t xml:space="preserve">Holiday Turkey </w:t>
            </w:r>
          </w:p>
          <w:p w14:paraId="7A4B798B" w14:textId="1F5A1527" w:rsidR="000D2C0D" w:rsidRDefault="00C71980" w:rsidP="00DB6C1D">
            <w:pPr>
              <w:jc w:val="center"/>
              <w:rPr>
                <w:sz w:val="32"/>
                <w:szCs w:val="32"/>
              </w:rPr>
            </w:pPr>
            <w:r>
              <w:rPr>
                <w:noProof/>
              </w:rPr>
              <w:drawing>
                <wp:inline distT="0" distB="0" distL="0" distR="0" wp14:anchorId="5DEA29A6" wp14:editId="0C05E25A">
                  <wp:extent cx="1751874" cy="12954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55204" cy="1297862"/>
                          </a:xfrm>
                          <a:prstGeom prst="rect">
                            <a:avLst/>
                          </a:prstGeom>
                        </pic:spPr>
                      </pic:pic>
                    </a:graphicData>
                  </a:graphic>
                </wp:inline>
              </w:drawing>
            </w:r>
          </w:p>
          <w:p w14:paraId="1320A182" w14:textId="77777777" w:rsidR="00BF392A" w:rsidRDefault="00BF392A" w:rsidP="00E361FB">
            <w:pPr>
              <w:rPr>
                <w:sz w:val="32"/>
                <w:szCs w:val="32"/>
              </w:rPr>
            </w:pPr>
          </w:p>
          <w:p w14:paraId="014420FC" w14:textId="1202DE8E" w:rsidR="000D2C0D" w:rsidRDefault="000D2C0D" w:rsidP="00DB6C1D">
            <w:pPr>
              <w:jc w:val="center"/>
              <w:rPr>
                <w:rFonts w:cstheme="minorHAnsi"/>
                <w:color w:val="000000"/>
                <w:sz w:val="24"/>
                <w:szCs w:val="24"/>
              </w:rPr>
            </w:pPr>
            <w:r w:rsidRPr="00B616E9">
              <w:rPr>
                <w:sz w:val="32"/>
                <w:szCs w:val="32"/>
              </w:rPr>
              <w:sym w:font="Wingdings" w:char="F0A8"/>
            </w:r>
            <w:r>
              <w:rPr>
                <w:sz w:val="32"/>
                <w:szCs w:val="32"/>
              </w:rPr>
              <w:t>GOOD</w:t>
            </w:r>
            <w:r w:rsidRPr="00B616E9">
              <w:rPr>
                <w:sz w:val="32"/>
                <w:szCs w:val="32"/>
              </w:rPr>
              <w:t xml:space="preserve">       </w:t>
            </w:r>
            <w:r w:rsidRPr="00B616E9">
              <w:rPr>
                <w:sz w:val="32"/>
                <w:szCs w:val="32"/>
              </w:rPr>
              <w:sym w:font="Wingdings" w:char="F0A8"/>
            </w:r>
            <w:r>
              <w:rPr>
                <w:sz w:val="32"/>
                <w:szCs w:val="32"/>
              </w:rPr>
              <w:t>SERVICE</w:t>
            </w:r>
          </w:p>
        </w:tc>
      </w:tr>
    </w:tbl>
    <w:p w14:paraId="323E4D30" w14:textId="1CFD3A4A" w:rsidR="00997E70" w:rsidRPr="001D5789" w:rsidRDefault="00997E70" w:rsidP="00997E70">
      <w:pPr>
        <w:spacing w:after="0"/>
        <w:rPr>
          <w:rFonts w:cstheme="minorHAnsi"/>
          <w:color w:val="000000"/>
          <w:sz w:val="18"/>
          <w:szCs w:val="18"/>
        </w:rPr>
      </w:pPr>
    </w:p>
    <w:p w14:paraId="45F91E8E" w14:textId="77777777" w:rsidR="00C965F6" w:rsidRDefault="00C965F6" w:rsidP="00C965F6">
      <w:pPr>
        <w:spacing w:after="0"/>
        <w:rPr>
          <w:rFonts w:cstheme="minorHAnsi"/>
          <w:color w:val="000000"/>
          <w:sz w:val="18"/>
          <w:szCs w:val="18"/>
        </w:rPr>
      </w:pPr>
    </w:p>
    <w:sectPr w:rsidR="00C965F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F9DC" w14:textId="77777777" w:rsidR="008C7286" w:rsidRDefault="008C7286" w:rsidP="00D029D6">
      <w:pPr>
        <w:spacing w:after="0" w:line="240" w:lineRule="auto"/>
      </w:pPr>
      <w:r>
        <w:separator/>
      </w:r>
    </w:p>
  </w:endnote>
  <w:endnote w:type="continuationSeparator" w:id="0">
    <w:p w14:paraId="2B6E724E" w14:textId="77777777" w:rsidR="008C7286" w:rsidRDefault="008C7286" w:rsidP="00D0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EB97" w14:textId="226C6B6A" w:rsidR="00D029D6" w:rsidRPr="00BB7B33" w:rsidRDefault="00D029D6" w:rsidP="00D029D6">
    <w:pPr>
      <w:pStyle w:val="Footer"/>
      <w:jc w:val="center"/>
      <w:rPr>
        <w:sz w:val="20"/>
        <w:szCs w:val="20"/>
      </w:rPr>
    </w:pPr>
    <w:r w:rsidRPr="00BB7B33">
      <w:rPr>
        <w:sz w:val="20"/>
        <w:szCs w:val="20"/>
      </w:rPr>
      <w:t>Lynne Farrell Stover</w:t>
    </w:r>
  </w:p>
  <w:p w14:paraId="1E58251A" w14:textId="6A92D0A9" w:rsidR="00D029D6" w:rsidRPr="00BB7B33" w:rsidRDefault="00000000" w:rsidP="00D029D6">
    <w:pPr>
      <w:pStyle w:val="Footer"/>
      <w:jc w:val="center"/>
      <w:rPr>
        <w:sz w:val="20"/>
        <w:szCs w:val="20"/>
      </w:rPr>
    </w:pPr>
    <w:hyperlink r:id="rId1" w:history="1">
      <w:r w:rsidR="00D029D6" w:rsidRPr="00BB7B33">
        <w:rPr>
          <w:rStyle w:val="Hyperlink"/>
          <w:sz w:val="20"/>
          <w:szCs w:val="20"/>
        </w:rPr>
        <w:t>stoverlf@jmu.edu</w:t>
      </w:r>
    </w:hyperlink>
  </w:p>
  <w:p w14:paraId="19F2FBFC" w14:textId="77777777" w:rsidR="00D029D6" w:rsidRDefault="00D02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BE4B" w14:textId="77777777" w:rsidR="008C7286" w:rsidRDefault="008C7286" w:rsidP="00D029D6">
      <w:pPr>
        <w:spacing w:after="0" w:line="240" w:lineRule="auto"/>
      </w:pPr>
      <w:r>
        <w:separator/>
      </w:r>
    </w:p>
  </w:footnote>
  <w:footnote w:type="continuationSeparator" w:id="0">
    <w:p w14:paraId="60C7FFDD" w14:textId="77777777" w:rsidR="008C7286" w:rsidRDefault="008C7286" w:rsidP="00D0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90DA" w14:textId="47108191" w:rsidR="00D029D6" w:rsidRPr="00D029D6" w:rsidRDefault="00D029D6" w:rsidP="00D029D6">
    <w:pPr>
      <w:pStyle w:val="Header"/>
      <w:jc w:val="center"/>
    </w:pPr>
    <w:r w:rsidRPr="00D029D6">
      <w:t>Seasonal Stories:</w:t>
    </w:r>
  </w:p>
  <w:p w14:paraId="150AF1CF" w14:textId="77777777" w:rsidR="00D029D6" w:rsidRPr="00D029D6" w:rsidRDefault="00D029D6" w:rsidP="00D029D6">
    <w:pPr>
      <w:pStyle w:val="Header"/>
      <w:jc w:val="center"/>
    </w:pPr>
    <w:r w:rsidRPr="00D029D6">
      <w:t>Using Children’s Literature to Teach Spending, Saving, and Giving</w:t>
    </w:r>
  </w:p>
  <w:p w14:paraId="18428A02" w14:textId="77777777" w:rsidR="00D029D6" w:rsidRDefault="00D02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65A"/>
    <w:multiLevelType w:val="hybridMultilevel"/>
    <w:tmpl w:val="3C0A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5E11"/>
    <w:multiLevelType w:val="hybridMultilevel"/>
    <w:tmpl w:val="04C432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965B66"/>
    <w:multiLevelType w:val="hybridMultilevel"/>
    <w:tmpl w:val="3136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E579B"/>
    <w:multiLevelType w:val="hybridMultilevel"/>
    <w:tmpl w:val="1966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24651"/>
    <w:multiLevelType w:val="hybridMultilevel"/>
    <w:tmpl w:val="94E2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03B0D"/>
    <w:multiLevelType w:val="hybridMultilevel"/>
    <w:tmpl w:val="5714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54E"/>
    <w:multiLevelType w:val="hybridMultilevel"/>
    <w:tmpl w:val="A872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56729"/>
    <w:multiLevelType w:val="hybridMultilevel"/>
    <w:tmpl w:val="76E24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634AC"/>
    <w:multiLevelType w:val="hybridMultilevel"/>
    <w:tmpl w:val="C33E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D4E5B"/>
    <w:multiLevelType w:val="hybridMultilevel"/>
    <w:tmpl w:val="A8729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FB61B6F"/>
    <w:multiLevelType w:val="hybridMultilevel"/>
    <w:tmpl w:val="A8729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1572F1"/>
    <w:multiLevelType w:val="hybridMultilevel"/>
    <w:tmpl w:val="AD62FFA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3F54823"/>
    <w:multiLevelType w:val="hybridMultilevel"/>
    <w:tmpl w:val="737619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4603785">
    <w:abstractNumId w:val="8"/>
  </w:num>
  <w:num w:numId="2" w16cid:durableId="978996246">
    <w:abstractNumId w:val="11"/>
  </w:num>
  <w:num w:numId="3" w16cid:durableId="42757094">
    <w:abstractNumId w:val="1"/>
  </w:num>
  <w:num w:numId="4" w16cid:durableId="744373609">
    <w:abstractNumId w:val="5"/>
  </w:num>
  <w:num w:numId="5" w16cid:durableId="515190386">
    <w:abstractNumId w:val="7"/>
  </w:num>
  <w:num w:numId="6" w16cid:durableId="1984234785">
    <w:abstractNumId w:val="6"/>
  </w:num>
  <w:num w:numId="7" w16cid:durableId="551693475">
    <w:abstractNumId w:val="12"/>
  </w:num>
  <w:num w:numId="8" w16cid:durableId="799570502">
    <w:abstractNumId w:val="2"/>
  </w:num>
  <w:num w:numId="9" w16cid:durableId="1785614905">
    <w:abstractNumId w:val="4"/>
  </w:num>
  <w:num w:numId="10" w16cid:durableId="919797902">
    <w:abstractNumId w:val="0"/>
  </w:num>
  <w:num w:numId="11" w16cid:durableId="1967395938">
    <w:abstractNumId w:val="3"/>
  </w:num>
  <w:num w:numId="12" w16cid:durableId="1288313853">
    <w:abstractNumId w:val="9"/>
  </w:num>
  <w:num w:numId="13" w16cid:durableId="7337048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70"/>
    <w:rsid w:val="00002AC4"/>
    <w:rsid w:val="000D2C0D"/>
    <w:rsid w:val="001947AE"/>
    <w:rsid w:val="001C583D"/>
    <w:rsid w:val="004156DA"/>
    <w:rsid w:val="0042238E"/>
    <w:rsid w:val="00647720"/>
    <w:rsid w:val="006D4AE9"/>
    <w:rsid w:val="008A3427"/>
    <w:rsid w:val="008C7286"/>
    <w:rsid w:val="00997E70"/>
    <w:rsid w:val="00AF06A3"/>
    <w:rsid w:val="00BB7B33"/>
    <w:rsid w:val="00BF392A"/>
    <w:rsid w:val="00C71980"/>
    <w:rsid w:val="00C90F25"/>
    <w:rsid w:val="00C965F6"/>
    <w:rsid w:val="00CA14FF"/>
    <w:rsid w:val="00D029D6"/>
    <w:rsid w:val="00D86670"/>
    <w:rsid w:val="00E361FB"/>
    <w:rsid w:val="00FB1CBB"/>
    <w:rsid w:val="00FD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0673F"/>
  <w15:chartTrackingRefBased/>
  <w15:docId w15:val="{C62FDD02-645B-4FDD-9A20-8B27E453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E70"/>
    <w:pPr>
      <w:ind w:left="720"/>
      <w:contextualSpacing/>
    </w:pPr>
  </w:style>
  <w:style w:type="character" w:customStyle="1" w:styleId="SOLNumberChar">
    <w:name w:val="SOL Number Char"/>
    <w:link w:val="SOLNumber"/>
    <w:locked/>
    <w:rsid w:val="00997E70"/>
    <w:rPr>
      <w:rFonts w:ascii="Times New Roman" w:eastAsia="Times" w:hAnsi="Times New Roman" w:cs="Times New Roman"/>
    </w:rPr>
  </w:style>
  <w:style w:type="paragraph" w:customStyle="1" w:styleId="SOLNumber">
    <w:name w:val="SOL Number"/>
    <w:basedOn w:val="Normal"/>
    <w:next w:val="Normal"/>
    <w:link w:val="SOLNumberChar"/>
    <w:rsid w:val="00997E70"/>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997E70"/>
    <w:pPr>
      <w:spacing w:after="0" w:line="240" w:lineRule="auto"/>
      <w:ind w:left="1260" w:hanging="353"/>
    </w:pPr>
    <w:rPr>
      <w:rFonts w:ascii="Times New Roman" w:eastAsia="Times" w:hAnsi="Times New Roman" w:cs="Times New Roman"/>
      <w:szCs w:val="20"/>
    </w:rPr>
  </w:style>
  <w:style w:type="character" w:styleId="Hyperlink">
    <w:name w:val="Hyperlink"/>
    <w:basedOn w:val="DefaultParagraphFont"/>
    <w:uiPriority w:val="99"/>
    <w:unhideWhenUsed/>
    <w:rsid w:val="00997E70"/>
    <w:rPr>
      <w:color w:val="0563C1" w:themeColor="hyperlink"/>
      <w:u w:val="single"/>
    </w:rPr>
  </w:style>
  <w:style w:type="table" w:styleId="TableGrid">
    <w:name w:val="Table Grid"/>
    <w:basedOn w:val="TableNormal"/>
    <w:uiPriority w:val="39"/>
    <w:rsid w:val="0099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9D6"/>
  </w:style>
  <w:style w:type="paragraph" w:styleId="Footer">
    <w:name w:val="footer"/>
    <w:basedOn w:val="Normal"/>
    <w:link w:val="FooterChar"/>
    <w:uiPriority w:val="99"/>
    <w:unhideWhenUsed/>
    <w:rsid w:val="00D0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9D6"/>
  </w:style>
  <w:style w:type="character" w:styleId="UnresolvedMention">
    <w:name w:val="Unresolved Mention"/>
    <w:basedOn w:val="DefaultParagraphFont"/>
    <w:uiPriority w:val="99"/>
    <w:semiHidden/>
    <w:unhideWhenUsed/>
    <w:rsid w:val="00D02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xkvM7-1CHbQ" TargetMode="External"/><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overlf@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3E44-1B67-4BCE-9F49-DA303DDD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Lynne - stoverlf</dc:creator>
  <cp:keywords/>
  <dc:description/>
  <cp:lastModifiedBy>Stover, Lynne - stoverlf</cp:lastModifiedBy>
  <cp:revision>5</cp:revision>
  <dcterms:created xsi:type="dcterms:W3CDTF">2023-11-14T21:11:00Z</dcterms:created>
  <dcterms:modified xsi:type="dcterms:W3CDTF">2023-11-25T14:16:00Z</dcterms:modified>
</cp:coreProperties>
</file>